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0515" w14:textId="77777777" w:rsidR="00216890" w:rsidRPr="00B53B6C" w:rsidRDefault="00216890">
      <w:pPr>
        <w:pStyle w:val="Standard"/>
        <w:spacing w:after="0" w:line="240" w:lineRule="auto"/>
        <w:jc w:val="center"/>
        <w:rPr>
          <w:rFonts w:ascii="Tahoma" w:eastAsia="Times New Roman" w:hAnsi="Tahoma" w:cs="Tahoma"/>
          <w:lang w:eastAsia="ar-SA"/>
        </w:rPr>
      </w:pPr>
    </w:p>
    <w:p w14:paraId="03193484" w14:textId="77777777" w:rsidR="006A4E4D" w:rsidRDefault="006A4E4D">
      <w:pPr>
        <w:pStyle w:val="Standard"/>
        <w:spacing w:after="0" w:line="240" w:lineRule="auto"/>
        <w:rPr>
          <w:rFonts w:ascii="Tahoma" w:eastAsia="Times New Roman" w:hAnsi="Tahoma" w:cs="Tahoma"/>
          <w:b/>
          <w:bCs/>
          <w:sz w:val="22"/>
          <w:szCs w:val="22"/>
          <w:lang w:eastAsia="ar-SA"/>
        </w:rPr>
      </w:pPr>
    </w:p>
    <w:p w14:paraId="1D4E7CAA" w14:textId="092BCD1C" w:rsidR="006A4E4D" w:rsidRDefault="006A4E4D">
      <w:pPr>
        <w:pStyle w:val="Standard"/>
        <w:spacing w:after="0" w:line="240" w:lineRule="auto"/>
        <w:rPr>
          <w:rFonts w:ascii="Tahoma" w:eastAsia="Times New Roman" w:hAnsi="Tahoma" w:cs="Tahoma"/>
          <w:b/>
          <w:bCs/>
          <w:sz w:val="22"/>
          <w:szCs w:val="22"/>
          <w:lang w:eastAsia="ar-SA"/>
        </w:rPr>
      </w:pPr>
      <w:r>
        <w:rPr>
          <w:rFonts w:ascii="Tahoma" w:eastAsia="Times New Roman" w:hAnsi="Tahoma" w:cs="Tahoma"/>
          <w:b/>
          <w:bCs/>
          <w:sz w:val="22"/>
          <w:szCs w:val="22"/>
          <w:lang w:eastAsia="ar-SA"/>
        </w:rPr>
        <w:t>Austin Alumnae (Local)</w:t>
      </w:r>
    </w:p>
    <w:p w14:paraId="37D5BF56" w14:textId="405B4AD3" w:rsidR="005A40F2" w:rsidRDefault="005A40F2"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Planning throughout the summer and had a great Executive Board retreat and the Team is Ready to Go. We are moving forward this year as one. </w:t>
      </w:r>
    </w:p>
    <w:p w14:paraId="70685847" w14:textId="00863617" w:rsidR="006A4E4D" w:rsidRDefault="006A4E4D"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Committee Appointments: Ways and Mean Chair and Records and Retention Chair</w:t>
      </w:r>
    </w:p>
    <w:p w14:paraId="0B6E7D91" w14:textId="35DE4582" w:rsidR="006A4E4D" w:rsidRDefault="006A4E4D"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Vacant Position Appointment: </w:t>
      </w:r>
      <w:r w:rsidR="00976878">
        <w:rPr>
          <w:rFonts w:ascii="Tahoma" w:eastAsia="Times New Roman" w:hAnsi="Tahoma" w:cs="Tahoma"/>
          <w:sz w:val="22"/>
          <w:szCs w:val="22"/>
          <w:lang w:eastAsia="ar-SA"/>
        </w:rPr>
        <w:t xml:space="preserve">Soror Autumn </w:t>
      </w:r>
      <w:proofErr w:type="spellStart"/>
      <w:r w:rsidR="00976878">
        <w:rPr>
          <w:rFonts w:ascii="Tahoma" w:eastAsia="Times New Roman" w:hAnsi="Tahoma" w:cs="Tahoma"/>
          <w:sz w:val="22"/>
          <w:szCs w:val="22"/>
          <w:lang w:eastAsia="ar-SA"/>
        </w:rPr>
        <w:t>Caviness</w:t>
      </w:r>
      <w:proofErr w:type="spellEnd"/>
      <w:r w:rsidR="00976878">
        <w:rPr>
          <w:rFonts w:ascii="Tahoma" w:eastAsia="Times New Roman" w:hAnsi="Tahoma" w:cs="Tahoma"/>
          <w:sz w:val="22"/>
          <w:szCs w:val="22"/>
          <w:lang w:eastAsia="ar-SA"/>
        </w:rPr>
        <w:t xml:space="preserve"> has been appointed to serve as the Chapter Journalist.</w:t>
      </w:r>
    </w:p>
    <w:p w14:paraId="4AA99AF0" w14:textId="77777777" w:rsidR="00976878" w:rsidRDefault="00976878"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Ad Hoc/Special Committees: </w:t>
      </w:r>
    </w:p>
    <w:p w14:paraId="2B1D4D57" w14:textId="0B1EF3B1"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Information and Communication, led by Soror Tiffany White, Corresponding Secretary, and Soror Autumn </w:t>
      </w:r>
      <w:proofErr w:type="spellStart"/>
      <w:r>
        <w:rPr>
          <w:rFonts w:ascii="Tahoma" w:eastAsia="Times New Roman" w:hAnsi="Tahoma" w:cs="Tahoma"/>
          <w:sz w:val="22"/>
          <w:szCs w:val="22"/>
          <w:lang w:eastAsia="ar-SA"/>
        </w:rPr>
        <w:t>Caviness</w:t>
      </w:r>
      <w:proofErr w:type="spellEnd"/>
      <w:r>
        <w:rPr>
          <w:rFonts w:ascii="Tahoma" w:eastAsia="Times New Roman" w:hAnsi="Tahoma" w:cs="Tahoma"/>
          <w:sz w:val="22"/>
          <w:szCs w:val="22"/>
          <w:lang w:eastAsia="ar-SA"/>
        </w:rPr>
        <w:t xml:space="preserve">, Journalist. This committee aligns with the National Committee structure. The committee is tasked with developing a communications plan. </w:t>
      </w:r>
    </w:p>
    <w:p w14:paraId="48D78175" w14:textId="2BB3EE0E"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Heritage and Archives Committee, led by Soror Nancy Thompson, Historian. This committee aligns with the National Committee structure. The committee is tasked with preserving the chapter’s records and history. </w:t>
      </w:r>
    </w:p>
    <w:p w14:paraId="1209D02B" w14:textId="6A9996CB"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Site Location Committee, led by Soror Kecia Rowan, is tasked with working to find meeting location where the chapter and safely meeting in accordance with COVID-19 safety protocols.</w:t>
      </w:r>
    </w:p>
    <w:p w14:paraId="213ADAAA" w14:textId="2170CA93"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Health and Safety Committee, led by Soror Suzanne Piper, Co-Chair of Emergency Response Team (ERT). Tasked with developed the required in-person meeting protocols to ensure safety of members. </w:t>
      </w:r>
    </w:p>
    <w:p w14:paraId="7E9FCF92" w14:textId="363B1653" w:rsidR="005A40F2" w:rsidRDefault="005A40F2" w:rsidP="00976878">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In-Person Meetings - all in-person meetings require approval from the Regional Director</w:t>
      </w:r>
      <w:r w:rsidR="00171B50">
        <w:rPr>
          <w:rFonts w:ascii="Tahoma" w:eastAsia="Times New Roman" w:hAnsi="Tahoma" w:cs="Tahoma"/>
          <w:sz w:val="22"/>
          <w:szCs w:val="22"/>
          <w:lang w:eastAsia="ar-SA"/>
        </w:rPr>
        <w:t xml:space="preserve">/State Coordinator. These meetings must incorporate COVID-19 Safety Guidelines. </w:t>
      </w:r>
    </w:p>
    <w:p w14:paraId="7F181DB3" w14:textId="08A6B5F9" w:rsidR="00976878" w:rsidRPr="006A4E4D" w:rsidRDefault="005A40F2" w:rsidP="00976878">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Chapter Calendar - Committee chairs have been tasked with reviewing and updating the calendar. On a call with the National President, she stated (paraphrased), Sorors we do not have to do all of Delta’s initiatives, focus on Quality and not Quantity. </w:t>
      </w:r>
    </w:p>
    <w:p w14:paraId="2311FC66" w14:textId="1D2DC90A" w:rsidR="005A40F2" w:rsidRPr="005A40F2" w:rsidRDefault="005A40F2" w:rsidP="005A40F2">
      <w:pPr>
        <w:pStyle w:val="Standard"/>
        <w:numPr>
          <w:ilvl w:val="0"/>
          <w:numId w:val="29"/>
        </w:numPr>
        <w:spacing w:after="0" w:line="240" w:lineRule="auto"/>
        <w:rPr>
          <w:rFonts w:ascii="Tahoma" w:eastAsia="Times New Roman" w:hAnsi="Tahoma" w:cs="Tahoma"/>
          <w:sz w:val="22"/>
          <w:szCs w:val="22"/>
          <w:lang w:eastAsia="ar-SA"/>
        </w:rPr>
      </w:pPr>
      <w:r w:rsidRPr="005A40F2">
        <w:rPr>
          <w:rFonts w:ascii="Tahoma" w:eastAsia="Times New Roman" w:hAnsi="Tahoma" w:cs="Tahoma"/>
          <w:sz w:val="22"/>
          <w:szCs w:val="22"/>
          <w:lang w:eastAsia="ar-SA"/>
        </w:rPr>
        <w:t>Thanks for participating in the survey</w:t>
      </w:r>
      <w:r>
        <w:rPr>
          <w:rFonts w:ascii="Tahoma" w:eastAsia="Times New Roman" w:hAnsi="Tahoma" w:cs="Tahoma"/>
          <w:sz w:val="22"/>
          <w:szCs w:val="22"/>
          <w:lang w:eastAsia="ar-SA"/>
        </w:rPr>
        <w:t xml:space="preserve">. The data and information </w:t>
      </w:r>
      <w:proofErr w:type="gramStart"/>
      <w:r>
        <w:rPr>
          <w:rFonts w:ascii="Tahoma" w:eastAsia="Times New Roman" w:hAnsi="Tahoma" w:cs="Tahoma"/>
          <w:sz w:val="22"/>
          <w:szCs w:val="22"/>
          <w:lang w:eastAsia="ar-SA"/>
        </w:rPr>
        <w:t>is</w:t>
      </w:r>
      <w:proofErr w:type="gramEnd"/>
      <w:r>
        <w:rPr>
          <w:rFonts w:ascii="Tahoma" w:eastAsia="Times New Roman" w:hAnsi="Tahoma" w:cs="Tahoma"/>
          <w:sz w:val="22"/>
          <w:szCs w:val="22"/>
          <w:lang w:eastAsia="ar-SA"/>
        </w:rPr>
        <w:t xml:space="preserve"> being reviewed and analyzed and will be use to guide leadership on how to meet the member’s needs, serve the community, and effectively use the resources. </w:t>
      </w:r>
    </w:p>
    <w:p w14:paraId="475B5DDC" w14:textId="77777777" w:rsidR="006A4E4D" w:rsidRDefault="006A4E4D">
      <w:pPr>
        <w:pStyle w:val="Standard"/>
        <w:spacing w:after="0" w:line="240" w:lineRule="auto"/>
        <w:rPr>
          <w:rFonts w:ascii="Tahoma" w:eastAsia="Times New Roman" w:hAnsi="Tahoma" w:cs="Tahoma"/>
          <w:b/>
          <w:bCs/>
          <w:sz w:val="22"/>
          <w:szCs w:val="22"/>
          <w:lang w:eastAsia="ar-SA"/>
        </w:rPr>
      </w:pPr>
    </w:p>
    <w:p w14:paraId="72256E56" w14:textId="001B336A" w:rsidR="004562F8" w:rsidRPr="009D7410" w:rsidRDefault="004562F8" w:rsidP="004562F8">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9D7410">
        <w:rPr>
          <w:rFonts w:ascii="Tahoma" w:eastAsia="Times New Roman" w:hAnsi="Tahoma" w:cs="Tahoma"/>
          <w:b/>
          <w:bCs/>
          <w:kern w:val="0"/>
          <w:sz w:val="22"/>
          <w:szCs w:val="22"/>
          <w:lang w:eastAsia="en-US" w:bidi="ar-SA"/>
        </w:rPr>
        <w:t>Regional Director’s Meeting</w:t>
      </w:r>
      <w:r w:rsidRPr="009D7410">
        <w:rPr>
          <w:rFonts w:ascii="Tahoma" w:eastAsia="Times New Roman" w:hAnsi="Tahoma" w:cs="Tahoma"/>
          <w:kern w:val="0"/>
          <w:sz w:val="22"/>
          <w:szCs w:val="22"/>
          <w:lang w:eastAsia="en-US" w:bidi="ar-SA"/>
        </w:rPr>
        <w:t xml:space="preserve"> July 27, 2021 at </w:t>
      </w:r>
      <w:r w:rsidR="009D7410" w:rsidRPr="009D7410">
        <w:rPr>
          <w:rFonts w:ascii="Tahoma" w:eastAsia="Times New Roman" w:hAnsi="Tahoma" w:cs="Tahoma"/>
          <w:kern w:val="0"/>
          <w:sz w:val="22"/>
          <w:szCs w:val="22"/>
          <w:lang w:eastAsia="en-US" w:bidi="ar-SA"/>
        </w:rPr>
        <w:t xml:space="preserve">8:00 pm </w:t>
      </w:r>
    </w:p>
    <w:p w14:paraId="1DA00C16" w14:textId="3B867E2E" w:rsidR="009D7410" w:rsidRDefault="009D7410" w:rsidP="004562F8">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9D7410">
        <w:rPr>
          <w:rFonts w:ascii="Tahoma" w:eastAsia="Times New Roman" w:hAnsi="Tahoma" w:cs="Tahoma"/>
          <w:kern w:val="0"/>
          <w:sz w:val="22"/>
          <w:szCs w:val="22"/>
          <w:u w:val="single"/>
          <w:lang w:eastAsia="en-US" w:bidi="ar-SA"/>
        </w:rPr>
        <w:t xml:space="preserve">National Finance </w:t>
      </w:r>
      <w:r w:rsidR="005A7D0E" w:rsidRPr="009D7410">
        <w:rPr>
          <w:rFonts w:ascii="Tahoma" w:eastAsia="Times New Roman" w:hAnsi="Tahoma" w:cs="Tahoma"/>
          <w:kern w:val="0"/>
          <w:sz w:val="22"/>
          <w:szCs w:val="22"/>
          <w:u w:val="single"/>
          <w:lang w:eastAsia="en-US" w:bidi="ar-SA"/>
        </w:rPr>
        <w:t>Committee</w:t>
      </w:r>
      <w:r w:rsidR="005A7D0E" w:rsidRPr="009D7410">
        <w:rPr>
          <w:rFonts w:ascii="Tahoma" w:eastAsia="Times New Roman" w:hAnsi="Tahoma" w:cs="Tahoma"/>
          <w:kern w:val="0"/>
          <w:sz w:val="22"/>
          <w:szCs w:val="22"/>
          <w:lang w:eastAsia="en-US" w:bidi="ar-SA"/>
        </w:rPr>
        <w:t xml:space="preserve"> </w:t>
      </w:r>
      <w:r w:rsidR="005A7D0E">
        <w:rPr>
          <w:rFonts w:ascii="Tahoma" w:eastAsia="Times New Roman" w:hAnsi="Tahoma" w:cs="Tahoma"/>
          <w:kern w:val="0"/>
          <w:sz w:val="22"/>
          <w:szCs w:val="22"/>
          <w:lang w:eastAsia="en-US" w:bidi="ar-SA"/>
        </w:rPr>
        <w:t>- Soror Shondra Fields SWR Finance Member</w:t>
      </w:r>
    </w:p>
    <w:p w14:paraId="2416F0D6" w14:textId="74CA860F"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 xml:space="preserve">Late </w:t>
      </w:r>
      <w:r w:rsidRPr="009D7410">
        <w:rPr>
          <w:rFonts w:ascii="Tahoma" w:eastAsia="Times New Roman" w:hAnsi="Tahoma" w:cs="Tahoma"/>
          <w:bCs/>
          <w:kern w:val="0"/>
          <w:sz w:val="22"/>
          <w:szCs w:val="22"/>
          <w:lang w:eastAsia="en-US" w:bidi="ar-SA"/>
        </w:rPr>
        <w:t>Fees</w:t>
      </w:r>
      <w:r>
        <w:rPr>
          <w:rFonts w:ascii="Tahoma" w:eastAsia="Times New Roman" w:hAnsi="Tahoma" w:cs="Tahoma"/>
          <w:bCs/>
          <w:kern w:val="0"/>
          <w:sz w:val="22"/>
          <w:szCs w:val="22"/>
          <w:lang w:eastAsia="en-US" w:bidi="ar-SA"/>
        </w:rPr>
        <w:t xml:space="preserve"> for </w:t>
      </w:r>
      <w:r w:rsidRPr="009D7410">
        <w:rPr>
          <w:rFonts w:ascii="Tahoma" w:eastAsia="Times New Roman" w:hAnsi="Tahoma" w:cs="Tahoma"/>
          <w:bCs/>
          <w:kern w:val="0"/>
          <w:sz w:val="22"/>
          <w:szCs w:val="22"/>
          <w:lang w:eastAsia="en-US" w:bidi="ar-SA"/>
        </w:rPr>
        <w:t>2021-2022</w:t>
      </w:r>
      <w:r>
        <w:rPr>
          <w:rFonts w:ascii="Tahoma" w:eastAsia="Times New Roman" w:hAnsi="Tahoma" w:cs="Tahoma"/>
          <w:bCs/>
          <w:kern w:val="0"/>
          <w:sz w:val="22"/>
          <w:szCs w:val="22"/>
          <w:lang w:eastAsia="en-US" w:bidi="ar-SA"/>
        </w:rPr>
        <w:t xml:space="preserve"> Sorority Year a waived. </w:t>
      </w:r>
      <w:r w:rsidRPr="009D7410">
        <w:rPr>
          <w:rFonts w:ascii="Tahoma" w:eastAsia="Times New Roman" w:hAnsi="Tahoma" w:cs="Tahoma"/>
          <w:bCs/>
          <w:kern w:val="0"/>
          <w:sz w:val="22"/>
          <w:szCs w:val="22"/>
          <w:lang w:eastAsia="en-US" w:bidi="ar-SA"/>
        </w:rPr>
        <w:t xml:space="preserve"> </w:t>
      </w:r>
    </w:p>
    <w:p w14:paraId="1F2208ED" w14:textId="795B075A"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 xml:space="preserve">Finance teams should communicate to the chapter how they are conducting business outside of the </w:t>
      </w:r>
      <w:r w:rsidR="005A7D0E">
        <w:rPr>
          <w:rFonts w:ascii="Tahoma" w:eastAsia="Times New Roman" w:hAnsi="Tahoma" w:cs="Tahoma"/>
          <w:bCs/>
          <w:kern w:val="0"/>
          <w:sz w:val="22"/>
          <w:szCs w:val="22"/>
          <w:lang w:eastAsia="en-US" w:bidi="ar-SA"/>
        </w:rPr>
        <w:t xml:space="preserve">sorority year. The mailbox must be monitored and checks should be processed. </w:t>
      </w:r>
      <w:r w:rsidRPr="009D7410">
        <w:rPr>
          <w:rFonts w:ascii="Tahoma" w:eastAsia="Times New Roman" w:hAnsi="Tahoma" w:cs="Tahoma"/>
          <w:bCs/>
          <w:kern w:val="0"/>
          <w:sz w:val="22"/>
          <w:szCs w:val="22"/>
          <w:lang w:eastAsia="en-US" w:bidi="ar-SA"/>
        </w:rPr>
        <w:t xml:space="preserve"> An official meeting can be called by the finance team, this is not limited to chapter meeting and executive board.  Communicate to your chapter how you are doing business during the summer months. </w:t>
      </w:r>
    </w:p>
    <w:p w14:paraId="77BD3500" w14:textId="055603C3"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9D7410">
        <w:rPr>
          <w:rFonts w:ascii="Tahoma" w:eastAsia="Times New Roman" w:hAnsi="Tahoma" w:cs="Tahoma"/>
          <w:bCs/>
          <w:kern w:val="0"/>
          <w:sz w:val="22"/>
          <w:szCs w:val="22"/>
          <w:lang w:eastAsia="en-US" w:bidi="ar-SA"/>
        </w:rPr>
        <w:t xml:space="preserve">AFR should be entered by the Treasurer and should be prepared by the outgoing Treasurer. Don’t have to wait until the </w:t>
      </w:r>
      <w:r w:rsidR="005A7D0E">
        <w:rPr>
          <w:rFonts w:ascii="Tahoma" w:eastAsia="Times New Roman" w:hAnsi="Tahoma" w:cs="Tahoma"/>
          <w:bCs/>
          <w:kern w:val="0"/>
          <w:sz w:val="22"/>
          <w:szCs w:val="22"/>
          <w:lang w:eastAsia="en-US" w:bidi="ar-SA"/>
        </w:rPr>
        <w:t xml:space="preserve">Internal Audit is completed. </w:t>
      </w:r>
      <w:r w:rsidRPr="009D7410">
        <w:rPr>
          <w:rFonts w:ascii="Tahoma" w:eastAsia="Times New Roman" w:hAnsi="Tahoma" w:cs="Tahoma"/>
          <w:bCs/>
          <w:kern w:val="0"/>
          <w:sz w:val="22"/>
          <w:szCs w:val="22"/>
          <w:lang w:eastAsia="en-US" w:bidi="ar-SA"/>
        </w:rPr>
        <w:t xml:space="preserve"> </w:t>
      </w:r>
    </w:p>
    <w:p w14:paraId="30A73717" w14:textId="3240347A"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9D7410">
        <w:rPr>
          <w:rFonts w:ascii="Tahoma" w:eastAsia="Times New Roman" w:hAnsi="Tahoma" w:cs="Tahoma"/>
          <w:bCs/>
          <w:kern w:val="0"/>
          <w:sz w:val="22"/>
          <w:szCs w:val="22"/>
          <w:lang w:eastAsia="en-US" w:bidi="ar-SA"/>
        </w:rPr>
        <w:t>AFR webinar coming up Friday, Sunday August 8</w:t>
      </w:r>
      <w:r w:rsidRPr="009D7410">
        <w:rPr>
          <w:rFonts w:ascii="Tahoma" w:eastAsia="Times New Roman" w:hAnsi="Tahoma" w:cs="Tahoma"/>
          <w:bCs/>
          <w:kern w:val="0"/>
          <w:sz w:val="22"/>
          <w:szCs w:val="22"/>
          <w:vertAlign w:val="superscript"/>
          <w:lang w:eastAsia="en-US" w:bidi="ar-SA"/>
        </w:rPr>
        <w:t>th</w:t>
      </w:r>
      <w:r w:rsidRPr="009D7410">
        <w:rPr>
          <w:rFonts w:ascii="Tahoma" w:eastAsia="Times New Roman" w:hAnsi="Tahoma" w:cs="Tahoma"/>
          <w:bCs/>
          <w:kern w:val="0"/>
          <w:sz w:val="22"/>
          <w:szCs w:val="22"/>
          <w:lang w:eastAsia="en-US" w:bidi="ar-SA"/>
        </w:rPr>
        <w:t xml:space="preserve"> at 3:00 pm in the afternoon. </w:t>
      </w:r>
    </w:p>
    <w:p w14:paraId="19F92B06" w14:textId="31A36F59" w:rsid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9D7410">
        <w:rPr>
          <w:rFonts w:ascii="Tahoma" w:eastAsia="Times New Roman" w:hAnsi="Tahoma" w:cs="Tahoma"/>
          <w:bCs/>
          <w:kern w:val="0"/>
          <w:sz w:val="22"/>
          <w:szCs w:val="22"/>
          <w:lang w:eastAsia="en-US" w:bidi="ar-SA"/>
        </w:rPr>
        <w:t>It is not okay not to check the mailbox in order to not process dues. You should be checking the mailbox in the summer. (R</w:t>
      </w:r>
      <w:r w:rsidR="005A7D0E">
        <w:rPr>
          <w:rFonts w:ascii="Tahoma" w:eastAsia="Times New Roman" w:hAnsi="Tahoma" w:cs="Tahoma"/>
          <w:bCs/>
          <w:kern w:val="0"/>
          <w:sz w:val="22"/>
          <w:szCs w:val="22"/>
          <w:lang w:eastAsia="en-US" w:bidi="ar-SA"/>
        </w:rPr>
        <w:t xml:space="preserve">egional </w:t>
      </w:r>
      <w:r w:rsidRPr="009D7410">
        <w:rPr>
          <w:rFonts w:ascii="Tahoma" w:eastAsia="Times New Roman" w:hAnsi="Tahoma" w:cs="Tahoma"/>
          <w:bCs/>
          <w:kern w:val="0"/>
          <w:sz w:val="22"/>
          <w:szCs w:val="22"/>
          <w:lang w:eastAsia="en-US" w:bidi="ar-SA"/>
        </w:rPr>
        <w:t>D</w:t>
      </w:r>
      <w:r w:rsidR="005A7D0E">
        <w:rPr>
          <w:rFonts w:ascii="Tahoma" w:eastAsia="Times New Roman" w:hAnsi="Tahoma" w:cs="Tahoma"/>
          <w:bCs/>
          <w:kern w:val="0"/>
          <w:sz w:val="22"/>
          <w:szCs w:val="22"/>
          <w:lang w:eastAsia="en-US" w:bidi="ar-SA"/>
        </w:rPr>
        <w:t>irector</w:t>
      </w:r>
      <w:r w:rsidRPr="009D7410">
        <w:rPr>
          <w:rFonts w:ascii="Tahoma" w:eastAsia="Times New Roman" w:hAnsi="Tahoma" w:cs="Tahoma"/>
          <w:bCs/>
          <w:kern w:val="0"/>
          <w:sz w:val="22"/>
          <w:szCs w:val="22"/>
          <w:lang w:eastAsia="en-US" w:bidi="ar-SA"/>
        </w:rPr>
        <w:t>)</w:t>
      </w:r>
    </w:p>
    <w:p w14:paraId="6D9C021C" w14:textId="4A3CB83B"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Pr>
          <w:rFonts w:ascii="Tahoma" w:eastAsia="Times New Roman" w:hAnsi="Tahoma" w:cs="Tahoma"/>
          <w:bCs/>
          <w:kern w:val="0"/>
          <w:sz w:val="22"/>
          <w:szCs w:val="22"/>
          <w:u w:val="single"/>
          <w:lang w:eastAsia="en-US" w:bidi="ar-SA"/>
        </w:rPr>
        <w:lastRenderedPageBreak/>
        <w:t>Coordinators Reports</w:t>
      </w:r>
    </w:p>
    <w:p w14:paraId="16748F6B" w14:textId="3A9ABEB4"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40F2">
        <w:rPr>
          <w:rFonts w:ascii="Tahoma" w:eastAsia="Times New Roman" w:hAnsi="Tahoma" w:cs="Tahoma"/>
          <w:bCs/>
          <w:kern w:val="0"/>
          <w:sz w:val="22"/>
          <w:szCs w:val="22"/>
          <w:highlight w:val="yellow"/>
          <w:lang w:eastAsia="en-US" w:bidi="ar-SA"/>
        </w:rPr>
        <w:t xml:space="preserve">Grow with Google is a new National Initiative that chapters are being requested to implement. Austin Alumnae has members apart of the Grow with Google campaign. Sorors Melinda Murphy, Lisa Newman, </w:t>
      </w:r>
      <w:proofErr w:type="spellStart"/>
      <w:r w:rsidRPr="005A40F2">
        <w:rPr>
          <w:rFonts w:ascii="Tahoma" w:eastAsia="Times New Roman" w:hAnsi="Tahoma" w:cs="Tahoma"/>
          <w:bCs/>
          <w:kern w:val="0"/>
          <w:sz w:val="22"/>
          <w:szCs w:val="22"/>
          <w:highlight w:val="yellow"/>
          <w:lang w:eastAsia="en-US" w:bidi="ar-SA"/>
        </w:rPr>
        <w:t>Ayisha</w:t>
      </w:r>
      <w:proofErr w:type="spellEnd"/>
      <w:r w:rsidRPr="005A40F2">
        <w:rPr>
          <w:rFonts w:ascii="Tahoma" w:eastAsia="Times New Roman" w:hAnsi="Tahoma" w:cs="Tahoma"/>
          <w:bCs/>
          <w:kern w:val="0"/>
          <w:sz w:val="22"/>
          <w:szCs w:val="22"/>
          <w:highlight w:val="yellow"/>
          <w:lang w:eastAsia="en-US" w:bidi="ar-SA"/>
        </w:rPr>
        <w:t xml:space="preserve"> Toy, and </w:t>
      </w:r>
      <w:proofErr w:type="spellStart"/>
      <w:r w:rsidRPr="005A40F2">
        <w:rPr>
          <w:rFonts w:ascii="Tahoma" w:eastAsia="Times New Roman" w:hAnsi="Tahoma" w:cs="Tahoma"/>
          <w:bCs/>
          <w:kern w:val="0"/>
          <w:sz w:val="22"/>
          <w:szCs w:val="22"/>
          <w:highlight w:val="yellow"/>
          <w:lang w:eastAsia="en-US" w:bidi="ar-SA"/>
        </w:rPr>
        <w:t>Sekoya</w:t>
      </w:r>
      <w:proofErr w:type="spellEnd"/>
      <w:r w:rsidRPr="005A40F2">
        <w:rPr>
          <w:rFonts w:ascii="Tahoma" w:eastAsia="Times New Roman" w:hAnsi="Tahoma" w:cs="Tahoma"/>
          <w:bCs/>
          <w:kern w:val="0"/>
          <w:sz w:val="22"/>
          <w:szCs w:val="22"/>
          <w:highlight w:val="yellow"/>
          <w:lang w:eastAsia="en-US" w:bidi="ar-SA"/>
        </w:rPr>
        <w:t xml:space="preserve"> </w:t>
      </w:r>
      <w:proofErr w:type="spellStart"/>
      <w:r w:rsidRPr="005A40F2">
        <w:rPr>
          <w:rFonts w:ascii="Tahoma" w:eastAsia="Times New Roman" w:hAnsi="Tahoma" w:cs="Tahoma"/>
          <w:bCs/>
          <w:kern w:val="0"/>
          <w:sz w:val="22"/>
          <w:szCs w:val="22"/>
          <w:highlight w:val="yellow"/>
          <w:lang w:eastAsia="en-US" w:bidi="ar-SA"/>
        </w:rPr>
        <w:t>Waddy</w:t>
      </w:r>
      <w:proofErr w:type="spellEnd"/>
      <w:r w:rsidRPr="005A40F2">
        <w:rPr>
          <w:rFonts w:ascii="Tahoma" w:eastAsia="Times New Roman" w:hAnsi="Tahoma" w:cs="Tahoma"/>
          <w:bCs/>
          <w:kern w:val="0"/>
          <w:sz w:val="22"/>
          <w:szCs w:val="22"/>
          <w:highlight w:val="yellow"/>
          <w:lang w:eastAsia="en-US" w:bidi="ar-SA"/>
        </w:rPr>
        <w:t>.</w:t>
      </w:r>
      <w:r>
        <w:rPr>
          <w:rFonts w:ascii="Tahoma" w:eastAsia="Times New Roman" w:hAnsi="Tahoma" w:cs="Tahoma"/>
          <w:bCs/>
          <w:kern w:val="0"/>
          <w:sz w:val="22"/>
          <w:szCs w:val="22"/>
          <w:lang w:eastAsia="en-US" w:bidi="ar-SA"/>
        </w:rPr>
        <w:t xml:space="preserve"> </w:t>
      </w:r>
    </w:p>
    <w:p w14:paraId="0CCAB8FB" w14:textId="739DFC14" w:rsidR="006A4E4D" w:rsidRDefault="006A4E4D"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u w:val="single"/>
          <w:lang w:eastAsia="en-US" w:bidi="ar-SA"/>
        </w:rPr>
        <w:t>ERT</w:t>
      </w:r>
    </w:p>
    <w:p w14:paraId="4CFB0A39" w14:textId="6F1FDC56"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Winter Storm Uri grant</w:t>
      </w:r>
      <w:r>
        <w:rPr>
          <w:rFonts w:ascii="Tahoma" w:eastAsia="Times New Roman" w:hAnsi="Tahoma" w:cs="Tahoma"/>
          <w:bCs/>
          <w:kern w:val="0"/>
          <w:sz w:val="22"/>
          <w:szCs w:val="22"/>
          <w:lang w:eastAsia="en-US" w:bidi="ar-SA"/>
        </w:rPr>
        <w:t>s are available</w:t>
      </w:r>
    </w:p>
    <w:p w14:paraId="55C40978"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SWR COVID Safety Guideline (DST has not mandated vaccination) We cannot ask </w:t>
      </w:r>
      <w:proofErr w:type="spellStart"/>
      <w:r w:rsidRPr="006A4E4D">
        <w:rPr>
          <w:rFonts w:ascii="Tahoma" w:eastAsia="Times New Roman" w:hAnsi="Tahoma" w:cs="Tahoma"/>
          <w:bCs/>
          <w:kern w:val="0"/>
          <w:sz w:val="22"/>
          <w:szCs w:val="22"/>
          <w:lang w:eastAsia="en-US" w:bidi="ar-SA"/>
        </w:rPr>
        <w:t>sorors</w:t>
      </w:r>
      <w:proofErr w:type="spellEnd"/>
      <w:r w:rsidRPr="006A4E4D">
        <w:rPr>
          <w:rFonts w:ascii="Tahoma" w:eastAsia="Times New Roman" w:hAnsi="Tahoma" w:cs="Tahoma"/>
          <w:bCs/>
          <w:kern w:val="0"/>
          <w:sz w:val="22"/>
          <w:szCs w:val="22"/>
          <w:lang w:eastAsia="en-US" w:bidi="ar-SA"/>
        </w:rPr>
        <w:t xml:space="preserve"> if they have been vaccinated to enter meetings. Follow local and state laws. CCAC sharing their COVID Safety Plan of Action, what’s expected of what is need. Should include virtual safety measures. </w:t>
      </w:r>
    </w:p>
    <w:p w14:paraId="5CAC157C"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Check Emergency compliance packet. (Mandatory) ERT chair, a plan, ERT training efforts (</w:t>
      </w:r>
      <w:proofErr w:type="spellStart"/>
      <w:r w:rsidRPr="006A4E4D">
        <w:rPr>
          <w:rFonts w:ascii="Tahoma" w:eastAsia="Times New Roman" w:hAnsi="Tahoma" w:cs="Tahoma"/>
          <w:bCs/>
          <w:kern w:val="0"/>
          <w:sz w:val="22"/>
          <w:szCs w:val="22"/>
          <w:lang w:eastAsia="en-US" w:bidi="ar-SA"/>
        </w:rPr>
        <w:t>eboard</w:t>
      </w:r>
      <w:proofErr w:type="spellEnd"/>
      <w:r w:rsidRPr="006A4E4D">
        <w:rPr>
          <w:rFonts w:ascii="Tahoma" w:eastAsia="Times New Roman" w:hAnsi="Tahoma" w:cs="Tahoma"/>
          <w:bCs/>
          <w:kern w:val="0"/>
          <w:sz w:val="22"/>
          <w:szCs w:val="22"/>
          <w:lang w:eastAsia="en-US" w:bidi="ar-SA"/>
        </w:rPr>
        <w:t xml:space="preserve"> and chapter meetings), the chapter safety checklist. The list is used to make sure that whatever event is safe at that time. Take all measures in the area in to consideration. </w:t>
      </w:r>
    </w:p>
    <w:p w14:paraId="50C12E88"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Communication information updates - include the email for reference for check. </w:t>
      </w:r>
    </w:p>
    <w:p w14:paraId="1E22F43F"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Sample COVID safety plan, checklist, QR scan code prompts come up to ask you questions, to screen individuals. Assess for covid symptoms, and recording data if there is an outbreak you have that information. </w:t>
      </w:r>
    </w:p>
    <w:p w14:paraId="3E00CA63"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American Red Cross not MOU with them. We are to avoid the ARC right now because we should not be sharing any of their information. Use CDC for other resources. </w:t>
      </w:r>
    </w:p>
    <w:p w14:paraId="082EB1F2"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Wash hands when handling mask.</w:t>
      </w:r>
    </w:p>
    <w:p w14:paraId="026D42E5"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Wear filters with cute face mask. Mask and gloves do not give you super powers. </w:t>
      </w:r>
    </w:p>
    <w:p w14:paraId="11734F09" w14:textId="76D28355" w:rsidR="006A4E4D" w:rsidRPr="006A4E4D" w:rsidRDefault="006A4E4D" w:rsidP="005A7D0E">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Train</w:t>
      </w:r>
      <w:r w:rsidRPr="006A4E4D">
        <w:rPr>
          <w:rFonts w:ascii="Tahoma" w:eastAsia="Times New Roman" w:hAnsi="Tahoma" w:cs="Tahoma"/>
          <w:bCs/>
          <w:kern w:val="0"/>
          <w:sz w:val="22"/>
          <w:szCs w:val="22"/>
          <w:lang w:eastAsia="en-US" w:bidi="ar-SA"/>
        </w:rPr>
        <w:t xml:space="preserve"> the chapter on your ER Plan and the COVID Safety Plan of Action...this should cover all areas.  And you can ALWAYS just throw in a hand out during meetings.</w:t>
      </w:r>
    </w:p>
    <w:p w14:paraId="30B177D7"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kern w:val="0"/>
          <w:sz w:val="22"/>
          <w:szCs w:val="22"/>
          <w:u w:val="single"/>
          <w:lang w:eastAsia="en-US" w:bidi="ar-SA"/>
        </w:rPr>
      </w:pPr>
      <w:r w:rsidRPr="006A4E4D">
        <w:rPr>
          <w:rFonts w:ascii="Tahoma" w:eastAsia="Times New Roman" w:hAnsi="Tahoma" w:cs="Tahoma"/>
          <w:kern w:val="0"/>
          <w:sz w:val="22"/>
          <w:szCs w:val="22"/>
          <w:u w:val="single"/>
          <w:lang w:eastAsia="en-US" w:bidi="ar-SA"/>
        </w:rPr>
        <w:t>Protocol and Traditions</w:t>
      </w:r>
    </w:p>
    <w:p w14:paraId="234F38B7" w14:textId="77777777" w:rsidR="006A4E4D" w:rsidRPr="006A4E4D" w:rsidRDefault="006A4E4D" w:rsidP="006A4E4D">
      <w:pPr>
        <w:widowControl/>
        <w:numPr>
          <w:ilvl w:val="0"/>
          <w:numId w:val="23"/>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The new Protocols and Traditions manual is available in the Sisters Only portal for purchase. </w:t>
      </w:r>
    </w:p>
    <w:p w14:paraId="6F30F266" w14:textId="5837047E" w:rsidR="006A4E4D" w:rsidRPr="006A4E4D" w:rsidRDefault="006A4E4D" w:rsidP="006A4E4D">
      <w:pPr>
        <w:widowControl/>
        <w:numPr>
          <w:ilvl w:val="0"/>
          <w:numId w:val="23"/>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(Did we receive the new P&amp;T manual in the mail?)</w:t>
      </w:r>
    </w:p>
    <w:p w14:paraId="43D03594"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kern w:val="0"/>
          <w:sz w:val="22"/>
          <w:szCs w:val="22"/>
          <w:u w:val="single"/>
          <w:lang w:eastAsia="en-US" w:bidi="ar-SA"/>
        </w:rPr>
      </w:pPr>
      <w:r w:rsidRPr="006A4E4D">
        <w:rPr>
          <w:rFonts w:ascii="Tahoma" w:eastAsia="Times New Roman" w:hAnsi="Tahoma" w:cs="Tahoma"/>
          <w:kern w:val="0"/>
          <w:sz w:val="22"/>
          <w:szCs w:val="22"/>
          <w:u w:val="single"/>
          <w:lang w:eastAsia="en-US" w:bidi="ar-SA"/>
        </w:rPr>
        <w:t>Program Planning and Development</w:t>
      </w:r>
    </w:p>
    <w:p w14:paraId="25A458CB" w14:textId="77777777" w:rsidR="006A4E4D" w:rsidRPr="006A4E4D" w:rsidRDefault="006A4E4D" w:rsidP="006A4E4D">
      <w:pPr>
        <w:widowControl/>
        <w:numPr>
          <w:ilvl w:val="0"/>
          <w:numId w:val="24"/>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IAI newsletter submission for September 17, 2021. </w:t>
      </w:r>
    </w:p>
    <w:p w14:paraId="2CEF180C" w14:textId="77777777" w:rsidR="006A4E4D" w:rsidRPr="006A4E4D" w:rsidRDefault="006A4E4D" w:rsidP="006A4E4D">
      <w:pPr>
        <w:widowControl/>
        <w:numPr>
          <w:ilvl w:val="0"/>
          <w:numId w:val="24"/>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Save the Date president - PPD, MS, Tuesday, September 21 for President, MS, SA, and PPD chairs. </w:t>
      </w:r>
    </w:p>
    <w:p w14:paraId="6B7A55F4"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kern w:val="0"/>
          <w:sz w:val="22"/>
          <w:szCs w:val="22"/>
          <w:u w:val="single"/>
          <w:lang w:eastAsia="en-US" w:bidi="ar-SA"/>
        </w:rPr>
      </w:pPr>
      <w:r w:rsidRPr="006A4E4D">
        <w:rPr>
          <w:rFonts w:ascii="Tahoma" w:eastAsia="Times New Roman" w:hAnsi="Tahoma" w:cs="Tahoma"/>
          <w:kern w:val="0"/>
          <w:sz w:val="22"/>
          <w:szCs w:val="22"/>
          <w:u w:val="single"/>
          <w:lang w:eastAsia="en-US" w:bidi="ar-SA"/>
        </w:rPr>
        <w:t xml:space="preserve">Social Action </w:t>
      </w:r>
    </w:p>
    <w:p w14:paraId="4F406A6D" w14:textId="77777777" w:rsidR="006A4E4D" w:rsidRP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Thanks to Sorors for showing up for voter suppression. </w:t>
      </w:r>
    </w:p>
    <w:p w14:paraId="753FA9F1" w14:textId="77777777" w:rsidR="006A4E4D" w:rsidRP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Planning for Redistricting.</w:t>
      </w:r>
    </w:p>
    <w:p w14:paraId="2667744B" w14:textId="77777777" w:rsidR="006A4E4D" w:rsidRP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Resolutions 58 submitted.</w:t>
      </w:r>
    </w:p>
    <w:p w14:paraId="69E530E5" w14:textId="031CB328" w:rsid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Social Action event form needs to be submitted at least 10 business days in advance</w:t>
      </w:r>
    </w:p>
    <w:p w14:paraId="380B726B"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sidRPr="006A4E4D">
        <w:rPr>
          <w:rFonts w:ascii="Tahoma" w:eastAsia="Times New Roman" w:hAnsi="Tahoma" w:cs="Tahoma"/>
          <w:bCs/>
          <w:kern w:val="0"/>
          <w:sz w:val="22"/>
          <w:szCs w:val="22"/>
          <w:u w:val="single"/>
          <w:lang w:eastAsia="en-US" w:bidi="ar-SA"/>
        </w:rPr>
        <w:t>Risk Management Certification Training</w:t>
      </w:r>
    </w:p>
    <w:p w14:paraId="2A313CAD" w14:textId="77777777"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The National Risk Management Subcommittee will be conducting Certification Training for Risk Management Coordinates. </w:t>
      </w:r>
    </w:p>
    <w:p w14:paraId="3DF18F77" w14:textId="77777777"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The dates are August 12th, 13th, and 21st. An Informz message will be sent. </w:t>
      </w:r>
    </w:p>
    <w:p w14:paraId="7719A12B" w14:textId="77777777"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Current Risk Management Coordinators that do not have a current certification should attend. </w:t>
      </w:r>
    </w:p>
    <w:p w14:paraId="5FBD2078" w14:textId="192424A6"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Chapter Presidents that have not been certified should attend. </w:t>
      </w:r>
    </w:p>
    <w:p w14:paraId="75937342"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sidRPr="006A4E4D">
        <w:rPr>
          <w:rFonts w:ascii="Tahoma" w:eastAsia="Times New Roman" w:hAnsi="Tahoma" w:cs="Tahoma"/>
          <w:bCs/>
          <w:kern w:val="0"/>
          <w:sz w:val="22"/>
          <w:szCs w:val="22"/>
          <w:u w:val="single"/>
          <w:lang w:eastAsia="en-US" w:bidi="ar-SA"/>
        </w:rPr>
        <w:t>SWR Risk Management Team</w:t>
      </w:r>
    </w:p>
    <w:p w14:paraId="34B998BF" w14:textId="77777777" w:rsidR="006A4E4D" w:rsidRPr="006A4E4D" w:rsidRDefault="006A4E4D" w:rsidP="006A4E4D">
      <w:pPr>
        <w:widowControl/>
        <w:numPr>
          <w:ilvl w:val="0"/>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lastRenderedPageBreak/>
        <w:t xml:space="preserve">SWR Risk Management Team will present a “How To” Risk Management training. </w:t>
      </w:r>
    </w:p>
    <w:p w14:paraId="4F25B545" w14:textId="77777777" w:rsidR="006A4E4D" w:rsidRPr="006A4E4D" w:rsidRDefault="006A4E4D" w:rsidP="006A4E4D">
      <w:pPr>
        <w:widowControl/>
        <w:numPr>
          <w:ilvl w:val="1"/>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How to make Risk Management Work for your Chapter</w:t>
      </w:r>
    </w:p>
    <w:p w14:paraId="74A808C1" w14:textId="77777777" w:rsidR="006A4E4D" w:rsidRPr="006A4E4D" w:rsidRDefault="006A4E4D" w:rsidP="006A4E4D">
      <w:pPr>
        <w:widowControl/>
        <w:numPr>
          <w:ilvl w:val="1"/>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 xml:space="preserve">Off-site forms </w:t>
      </w:r>
    </w:p>
    <w:p w14:paraId="6D64DB82" w14:textId="77777777" w:rsidR="006A4E4D" w:rsidRPr="006A4E4D" w:rsidRDefault="006A4E4D" w:rsidP="006A4E4D">
      <w:pPr>
        <w:widowControl/>
        <w:numPr>
          <w:ilvl w:val="1"/>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Question and Answer</w:t>
      </w:r>
    </w:p>
    <w:p w14:paraId="0298A2ED" w14:textId="4889E223" w:rsidR="006A4E4D" w:rsidRPr="006A4E4D" w:rsidRDefault="006A4E4D" w:rsidP="006A4E4D">
      <w:pPr>
        <w:widowControl/>
        <w:numPr>
          <w:ilvl w:val="0"/>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This will be a 1-hour session - Date and Time TBD</w:t>
      </w:r>
    </w:p>
    <w:p w14:paraId="34AF0669"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sidRPr="006A4E4D">
        <w:rPr>
          <w:rFonts w:ascii="Tahoma" w:eastAsia="Times New Roman" w:hAnsi="Tahoma" w:cs="Tahoma"/>
          <w:bCs/>
          <w:kern w:val="0"/>
          <w:sz w:val="22"/>
          <w:szCs w:val="22"/>
          <w:u w:val="single"/>
          <w:lang w:eastAsia="en-US" w:bidi="ar-SA"/>
        </w:rPr>
        <w:t>Online Youth Application</w:t>
      </w:r>
    </w:p>
    <w:p w14:paraId="3995B959" w14:textId="77777777"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2020-2021 Piloted online youth application </w:t>
      </w:r>
    </w:p>
    <w:p w14:paraId="3FF45596" w14:textId="77777777"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2021-2022 Make it available to all chapters (not required)</w:t>
      </w:r>
    </w:p>
    <w:p w14:paraId="1B84358F" w14:textId="77777777"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Must have JotForm account to use</w:t>
      </w:r>
    </w:p>
    <w:p w14:paraId="7F11A6CC" w14:textId="53A7C2AD"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Detail communication will be provided to chapters in by August 15. </w:t>
      </w:r>
    </w:p>
    <w:p w14:paraId="5D92D57B" w14:textId="10F49135"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u w:val="single"/>
          <w:lang w:eastAsia="en-US" w:bidi="ar-SA"/>
        </w:rPr>
        <w:t>Music Licensing Guidelines</w:t>
      </w:r>
    </w:p>
    <w:p w14:paraId="35C6521B" w14:textId="74B582E2"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 xml:space="preserve">There are new Chapter Music Licensing Guideline that we must comply with. Depending on the chapter’s use of online music consideration may need to be given to purchasing a license. </w:t>
      </w:r>
    </w:p>
    <w:p w14:paraId="4FA8F54A" w14:textId="77777777" w:rsidR="005A7D0E" w:rsidRPr="005A7D0E" w:rsidRDefault="005A7D0E" w:rsidP="005A7D0E">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5A7D0E">
        <w:rPr>
          <w:rFonts w:ascii="Tahoma" w:eastAsia="Times New Roman" w:hAnsi="Tahoma" w:cs="Tahoma"/>
          <w:kern w:val="0"/>
          <w:sz w:val="22"/>
          <w:szCs w:val="22"/>
          <w:u w:val="single"/>
          <w:lang w:eastAsia="en-US" w:bidi="ar-SA"/>
        </w:rPr>
        <w:t>Drug and Alcohol Policy</w:t>
      </w:r>
    </w:p>
    <w:p w14:paraId="1FD6FB51" w14:textId="77777777" w:rsidR="005A7D0E" w:rsidRPr="005A7D0E" w:rsidRDefault="005A7D0E" w:rsidP="005A7D0E">
      <w:pPr>
        <w:widowControl/>
        <w:numPr>
          <w:ilvl w:val="0"/>
          <w:numId w:val="19"/>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7D0E">
        <w:rPr>
          <w:rFonts w:ascii="Tahoma" w:eastAsia="Times New Roman" w:hAnsi="Tahoma" w:cs="Tahoma"/>
          <w:bCs/>
          <w:kern w:val="0"/>
          <w:sz w:val="22"/>
          <w:szCs w:val="22"/>
          <w:lang w:eastAsia="en-US" w:bidi="ar-SA"/>
        </w:rPr>
        <w:t>It was approved by the board, it is a lot clearer, removed unnecessary verbiage</w:t>
      </w:r>
    </w:p>
    <w:p w14:paraId="726B15E7" w14:textId="1E58498B" w:rsidR="005A7D0E" w:rsidRDefault="005A7D0E" w:rsidP="005A7D0E">
      <w:pPr>
        <w:widowControl/>
        <w:numPr>
          <w:ilvl w:val="0"/>
          <w:numId w:val="19"/>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7D0E">
        <w:rPr>
          <w:rFonts w:ascii="Tahoma" w:eastAsia="Times New Roman" w:hAnsi="Tahoma" w:cs="Tahoma"/>
          <w:bCs/>
          <w:kern w:val="0"/>
          <w:sz w:val="22"/>
          <w:szCs w:val="22"/>
          <w:lang w:eastAsia="en-US" w:bidi="ar-SA"/>
        </w:rPr>
        <w:t>Any event with alcohol has to be submitted to the R</w:t>
      </w:r>
      <w:r>
        <w:rPr>
          <w:rFonts w:ascii="Tahoma" w:eastAsia="Times New Roman" w:hAnsi="Tahoma" w:cs="Tahoma"/>
          <w:bCs/>
          <w:kern w:val="0"/>
          <w:sz w:val="22"/>
          <w:szCs w:val="22"/>
          <w:lang w:eastAsia="en-US" w:bidi="ar-SA"/>
        </w:rPr>
        <w:t xml:space="preserve">egional </w:t>
      </w:r>
      <w:r w:rsidRPr="005A7D0E">
        <w:rPr>
          <w:rFonts w:ascii="Tahoma" w:eastAsia="Times New Roman" w:hAnsi="Tahoma" w:cs="Tahoma"/>
          <w:bCs/>
          <w:kern w:val="0"/>
          <w:sz w:val="22"/>
          <w:szCs w:val="22"/>
          <w:lang w:eastAsia="en-US" w:bidi="ar-SA"/>
        </w:rPr>
        <w:t>D</w:t>
      </w:r>
      <w:r>
        <w:rPr>
          <w:rFonts w:ascii="Tahoma" w:eastAsia="Times New Roman" w:hAnsi="Tahoma" w:cs="Tahoma"/>
          <w:bCs/>
          <w:kern w:val="0"/>
          <w:sz w:val="22"/>
          <w:szCs w:val="22"/>
          <w:lang w:eastAsia="en-US" w:bidi="ar-SA"/>
        </w:rPr>
        <w:t>irector</w:t>
      </w:r>
      <w:r w:rsidRPr="005A7D0E">
        <w:rPr>
          <w:rFonts w:ascii="Tahoma" w:eastAsia="Times New Roman" w:hAnsi="Tahoma" w:cs="Tahoma"/>
          <w:bCs/>
          <w:kern w:val="0"/>
          <w:sz w:val="22"/>
          <w:szCs w:val="22"/>
          <w:lang w:eastAsia="en-US" w:bidi="ar-SA"/>
        </w:rPr>
        <w:t xml:space="preserve"> 60 days in advance, not for approval but for notification, on the website shortly. </w:t>
      </w:r>
    </w:p>
    <w:p w14:paraId="27C189A8" w14:textId="77777777" w:rsidR="005A7D0E" w:rsidRPr="005A7D0E" w:rsidRDefault="005A7D0E" w:rsidP="005A7D0E">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5A7D0E">
        <w:rPr>
          <w:rFonts w:ascii="Tahoma" w:eastAsia="Times New Roman" w:hAnsi="Tahoma" w:cs="Tahoma"/>
          <w:kern w:val="0"/>
          <w:sz w:val="22"/>
          <w:szCs w:val="22"/>
          <w:u w:val="single"/>
          <w:lang w:eastAsia="en-US" w:bidi="ar-SA"/>
        </w:rPr>
        <w:t>Chartering chapters</w:t>
      </w:r>
    </w:p>
    <w:p w14:paraId="46CAB970" w14:textId="25C73340" w:rsidR="005A7D0E" w:rsidRDefault="005A7D0E" w:rsidP="005A7D0E">
      <w:pPr>
        <w:widowControl/>
        <w:numPr>
          <w:ilvl w:val="0"/>
          <w:numId w:val="20"/>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7D0E">
        <w:rPr>
          <w:rFonts w:ascii="Tahoma" w:eastAsia="Times New Roman" w:hAnsi="Tahoma" w:cs="Tahoma"/>
          <w:bCs/>
          <w:kern w:val="0"/>
          <w:sz w:val="22"/>
          <w:szCs w:val="22"/>
          <w:lang w:eastAsia="en-US" w:bidi="ar-SA"/>
        </w:rPr>
        <w:t>Collegiate and Alumnae charting process</w:t>
      </w:r>
      <w:r>
        <w:rPr>
          <w:rFonts w:ascii="Tahoma" w:eastAsia="Times New Roman" w:hAnsi="Tahoma" w:cs="Tahoma"/>
          <w:bCs/>
          <w:kern w:val="0"/>
          <w:sz w:val="22"/>
          <w:szCs w:val="22"/>
          <w:lang w:eastAsia="en-US" w:bidi="ar-SA"/>
        </w:rPr>
        <w:t xml:space="preserve"> has been updated. </w:t>
      </w:r>
      <w:r w:rsidRPr="005A7D0E">
        <w:rPr>
          <w:rFonts w:ascii="Tahoma" w:eastAsia="Times New Roman" w:hAnsi="Tahoma" w:cs="Tahoma"/>
          <w:bCs/>
          <w:kern w:val="0"/>
          <w:sz w:val="22"/>
          <w:szCs w:val="22"/>
          <w:lang w:eastAsia="en-US" w:bidi="ar-SA"/>
        </w:rPr>
        <w:t xml:space="preserve"> </w:t>
      </w:r>
    </w:p>
    <w:p w14:paraId="54AF0F04"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
          <w:bCs/>
          <w:kern w:val="0"/>
          <w:sz w:val="22"/>
          <w:szCs w:val="22"/>
          <w:u w:val="single"/>
          <w:lang w:eastAsia="en-US" w:bidi="ar-SA"/>
        </w:rPr>
      </w:pPr>
      <w:r w:rsidRPr="006A4E4D">
        <w:rPr>
          <w:rFonts w:ascii="Tahoma" w:eastAsia="Times New Roman" w:hAnsi="Tahoma" w:cs="Tahoma"/>
          <w:kern w:val="0"/>
          <w:sz w:val="22"/>
          <w:szCs w:val="22"/>
          <w:u w:val="single"/>
          <w:lang w:eastAsia="en-US" w:bidi="ar-SA"/>
        </w:rPr>
        <w:t>Vaccination</w:t>
      </w:r>
      <w:r w:rsidRPr="006A4E4D">
        <w:rPr>
          <w:rFonts w:ascii="Tahoma" w:eastAsia="Times New Roman" w:hAnsi="Tahoma" w:cs="Tahoma"/>
          <w:b/>
          <w:bCs/>
          <w:kern w:val="0"/>
          <w:sz w:val="22"/>
          <w:szCs w:val="22"/>
          <w:u w:val="single"/>
          <w:lang w:eastAsia="en-US" w:bidi="ar-SA"/>
        </w:rPr>
        <w:t xml:space="preserve"> </w:t>
      </w:r>
    </w:p>
    <w:p w14:paraId="5ADFFFC2" w14:textId="77777777" w:rsidR="006A4E4D" w:rsidRPr="006A4E4D" w:rsidRDefault="006A4E4D" w:rsidP="006A4E4D">
      <w:pPr>
        <w:widowControl/>
        <w:numPr>
          <w:ilvl w:val="0"/>
          <w:numId w:val="21"/>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Chapters can require </w:t>
      </w:r>
      <w:proofErr w:type="spellStart"/>
      <w:r w:rsidRPr="006A4E4D">
        <w:rPr>
          <w:rFonts w:ascii="Tahoma" w:eastAsia="Times New Roman" w:hAnsi="Tahoma" w:cs="Tahoma"/>
          <w:bCs/>
          <w:kern w:val="0"/>
          <w:sz w:val="22"/>
          <w:szCs w:val="22"/>
          <w:lang w:eastAsia="en-US" w:bidi="ar-SA"/>
        </w:rPr>
        <w:t>sorors</w:t>
      </w:r>
      <w:proofErr w:type="spellEnd"/>
      <w:r w:rsidRPr="006A4E4D">
        <w:rPr>
          <w:rFonts w:ascii="Tahoma" w:eastAsia="Times New Roman" w:hAnsi="Tahoma" w:cs="Tahoma"/>
          <w:bCs/>
          <w:kern w:val="0"/>
          <w:sz w:val="22"/>
          <w:szCs w:val="22"/>
          <w:lang w:eastAsia="en-US" w:bidi="ar-SA"/>
        </w:rPr>
        <w:t xml:space="preserve"> to be vaccinated to attend meetings and activities. </w:t>
      </w:r>
    </w:p>
    <w:p w14:paraId="059DC500" w14:textId="77777777" w:rsidR="005A40F2" w:rsidRPr="009D7410" w:rsidRDefault="005A40F2" w:rsidP="005A40F2">
      <w:pPr>
        <w:pStyle w:val="Standard"/>
        <w:spacing w:after="0" w:line="240" w:lineRule="auto"/>
        <w:rPr>
          <w:rFonts w:ascii="Tahoma" w:eastAsia="Times New Roman" w:hAnsi="Tahoma" w:cs="Tahoma"/>
          <w:b/>
          <w:bCs/>
          <w:sz w:val="22"/>
          <w:szCs w:val="22"/>
          <w:lang w:eastAsia="ar-SA"/>
        </w:rPr>
      </w:pPr>
      <w:r w:rsidRPr="009D7410">
        <w:rPr>
          <w:rFonts w:ascii="Tahoma" w:eastAsia="Times New Roman" w:hAnsi="Tahoma" w:cs="Tahoma"/>
          <w:b/>
          <w:bCs/>
          <w:sz w:val="22"/>
          <w:szCs w:val="22"/>
          <w:lang w:eastAsia="ar-SA"/>
        </w:rPr>
        <w:t>National</w:t>
      </w:r>
    </w:p>
    <w:p w14:paraId="109B52F1" w14:textId="77777777" w:rsidR="005A40F2" w:rsidRPr="005A40F2" w:rsidRDefault="005A40F2" w:rsidP="005A40F2">
      <w:pPr>
        <w:pStyle w:val="ListParagraph"/>
        <w:numPr>
          <w:ilvl w:val="0"/>
          <w:numId w:val="21"/>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5A40F2">
        <w:rPr>
          <w:rFonts w:ascii="Tahoma" w:eastAsia="Times New Roman" w:hAnsi="Tahoma" w:cs="Tahoma"/>
          <w:kern w:val="0"/>
          <w:sz w:val="22"/>
          <w:szCs w:val="22"/>
          <w:lang w:eastAsia="en-US" w:bidi="ar-SA"/>
        </w:rPr>
        <w:t>Reminder that registration for the 55th National Convention will continue for all delegates until TUESDAY, AUGUST 31, at 11:59 pm EST or once capacity is reached.</w:t>
      </w:r>
    </w:p>
    <w:p w14:paraId="6605E8CD" w14:textId="77777777" w:rsidR="006A4E4D" w:rsidRPr="005A7D0E" w:rsidRDefault="006A4E4D" w:rsidP="006A4E4D">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p>
    <w:p w14:paraId="3C0A17C3" w14:textId="77777777" w:rsidR="005A7D0E" w:rsidRP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p>
    <w:p w14:paraId="117E54A7" w14:textId="77777777" w:rsidR="005A7D0E" w:rsidRPr="009D7410"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p>
    <w:p w14:paraId="44CF56B8" w14:textId="77777777" w:rsidR="004562F8" w:rsidRPr="004562F8" w:rsidRDefault="004562F8">
      <w:pPr>
        <w:pStyle w:val="Standard"/>
        <w:spacing w:after="0" w:line="240" w:lineRule="auto"/>
        <w:rPr>
          <w:rFonts w:ascii="Tahoma" w:eastAsia="Times New Roman" w:hAnsi="Tahoma" w:cs="Tahoma"/>
          <w:lang w:eastAsia="ar-SA"/>
        </w:rPr>
      </w:pPr>
    </w:p>
    <w:p w14:paraId="11B4DF10" w14:textId="25AA7E72" w:rsidR="00216890" w:rsidRPr="00B53B6C" w:rsidRDefault="00216890" w:rsidP="00F47D3C">
      <w:pPr>
        <w:pStyle w:val="Standard"/>
        <w:spacing w:after="0" w:line="240" w:lineRule="auto"/>
      </w:pPr>
    </w:p>
    <w:sectPr w:rsidR="00216890" w:rsidRPr="00B53B6C" w:rsidSect="00B53B6C">
      <w:headerReference w:type="first" r:id="rId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9331" w14:textId="77777777" w:rsidR="007522FD" w:rsidRDefault="007522FD">
      <w:r>
        <w:separator/>
      </w:r>
    </w:p>
  </w:endnote>
  <w:endnote w:type="continuationSeparator" w:id="0">
    <w:p w14:paraId="1B0A261A" w14:textId="77777777" w:rsidR="007522FD" w:rsidRDefault="0075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20B0604020202020204"/>
    <w:charset w:val="00"/>
    <w:family w:val="modern"/>
    <w:notTrueType/>
    <w:pitch w:val="variable"/>
    <w:sig w:usb0="2000020F" w:usb1="00000003" w:usb2="00000000" w:usb3="00000000" w:csb0="00000197" w:csb1="00000000"/>
  </w:font>
  <w:font w:name="Montserrat">
    <w:altName w:val="Calibri"/>
    <w:panose1 w:val="020B0604020202020204"/>
    <w:charset w:val="00"/>
    <w:family w:val="auto"/>
    <w:pitch w:val="variable"/>
    <w:sig w:usb0="A000022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6F48" w14:textId="77777777" w:rsidR="007522FD" w:rsidRDefault="007522FD">
      <w:r>
        <w:rPr>
          <w:color w:val="000000"/>
        </w:rPr>
        <w:separator/>
      </w:r>
    </w:p>
  </w:footnote>
  <w:footnote w:type="continuationSeparator" w:id="0">
    <w:p w14:paraId="73F656AD" w14:textId="77777777" w:rsidR="007522FD" w:rsidRDefault="0075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BA8D" w14:textId="4000A984" w:rsidR="00B53B6C" w:rsidRPr="002532AA" w:rsidRDefault="00B53B6C" w:rsidP="00B53B6C">
    <w:pPr>
      <w:pStyle w:val="Header"/>
      <w:ind w:left="709" w:firstLine="547"/>
      <w:rPr>
        <w:rFonts w:ascii="Montserrat Light" w:hAnsi="Montserrat Light"/>
        <w:sz w:val="34"/>
        <w:szCs w:val="34"/>
      </w:rPr>
    </w:pPr>
    <w:r>
      <w:rPr>
        <w:noProof/>
      </w:rPr>
      <w:drawing>
        <wp:anchor distT="0" distB="0" distL="114300" distR="114300" simplePos="0" relativeHeight="251687936" behindDoc="1" locked="0" layoutInCell="1" allowOverlap="1" wp14:anchorId="0F5F5F89" wp14:editId="17204874">
          <wp:simplePos x="0" y="0"/>
          <wp:positionH relativeFrom="column">
            <wp:posOffset>13970</wp:posOffset>
          </wp:positionH>
          <wp:positionV relativeFrom="paragraph">
            <wp:posOffset>-285319</wp:posOffset>
          </wp:positionV>
          <wp:extent cx="6656832" cy="118872"/>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832" cy="1188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1" locked="0" layoutInCell="1" allowOverlap="1" wp14:anchorId="09762552" wp14:editId="74740FEE">
          <wp:simplePos x="0" y="0"/>
          <wp:positionH relativeFrom="column">
            <wp:posOffset>-367030</wp:posOffset>
          </wp:positionH>
          <wp:positionV relativeFrom="paragraph">
            <wp:posOffset>-6076</wp:posOffset>
          </wp:positionV>
          <wp:extent cx="914400" cy="66675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14400" cy="666750"/>
                  </a:xfrm>
                  <a:prstGeom prst="rect">
                    <a:avLst/>
                  </a:prstGeom>
                </pic:spPr>
              </pic:pic>
            </a:graphicData>
          </a:graphic>
        </wp:anchor>
      </w:drawing>
    </w:r>
    <w:r>
      <w:rPr>
        <w:rFonts w:ascii="Montserrat Light" w:hAnsi="Montserrat Light"/>
        <w:color w:val="B12028"/>
        <w:sz w:val="34"/>
        <w:szCs w:val="34"/>
      </w:rPr>
      <w:t xml:space="preserve">AUSTIN ALUMNAE CHAPTER </w:t>
    </w:r>
  </w:p>
  <w:p w14:paraId="48556CB1" w14:textId="017D0010" w:rsidR="00B53B6C" w:rsidRDefault="00B53B6C" w:rsidP="00B53B6C">
    <w:pPr>
      <w:pStyle w:val="Header"/>
      <w:ind w:left="709" w:firstLine="547"/>
      <w:rPr>
        <w:rFonts w:ascii="Montserrat" w:hAnsi="Montserrat"/>
        <w:color w:val="B12028"/>
        <w:sz w:val="36"/>
        <w:szCs w:val="36"/>
      </w:rPr>
    </w:pPr>
    <w:r w:rsidRPr="0085457F">
      <w:rPr>
        <w:rFonts w:ascii="Montserrat" w:hAnsi="Montserrat"/>
        <w:color w:val="B12028"/>
        <w:sz w:val="36"/>
        <w:szCs w:val="36"/>
      </w:rPr>
      <w:t>DELTA SIGMA THETA SORORITY, INC</w:t>
    </w:r>
    <w:r>
      <w:rPr>
        <w:rFonts w:ascii="Montserrat" w:hAnsi="Montserrat"/>
        <w:color w:val="B12028"/>
        <w:sz w:val="36"/>
        <w:szCs w:val="36"/>
      </w:rPr>
      <w:t>.</w:t>
    </w:r>
  </w:p>
  <w:p w14:paraId="337815EB" w14:textId="5AFBCA5B" w:rsidR="004562F8" w:rsidRDefault="004562F8" w:rsidP="004562F8">
    <w:pPr>
      <w:pStyle w:val="Header"/>
      <w:ind w:left="709" w:firstLine="547"/>
      <w:jc w:val="right"/>
      <w:rPr>
        <w:rFonts w:ascii="Montserrat" w:hAnsi="Montserrat"/>
        <w:color w:val="B12028"/>
        <w:sz w:val="48"/>
        <w:szCs w:val="48"/>
      </w:rPr>
    </w:pPr>
    <w:r w:rsidRPr="004562F8">
      <w:rPr>
        <w:rFonts w:ascii="Montserrat" w:hAnsi="Montserrat"/>
        <w:color w:val="B12028"/>
        <w:sz w:val="48"/>
        <w:szCs w:val="48"/>
      </w:rPr>
      <w:t>President’s Report</w:t>
    </w:r>
  </w:p>
  <w:p w14:paraId="088EF023" w14:textId="301C18A7" w:rsidR="004562F8" w:rsidRPr="004562F8" w:rsidRDefault="004562F8" w:rsidP="004562F8">
    <w:pPr>
      <w:pStyle w:val="Header"/>
      <w:ind w:left="709" w:firstLine="547"/>
      <w:jc w:val="right"/>
      <w:rPr>
        <w:rFonts w:ascii="Montserrat" w:hAnsi="Montserrat"/>
        <w:color w:val="B12028"/>
        <w:sz w:val="48"/>
        <w:szCs w:val="48"/>
      </w:rPr>
    </w:pPr>
    <w:r>
      <w:rPr>
        <w:rFonts w:ascii="Montserrat" w:hAnsi="Montserrat"/>
        <w:color w:val="B12028"/>
        <w:sz w:val="48"/>
        <w:szCs w:val="48"/>
      </w:rPr>
      <w:t>Robin Blackmon</w:t>
    </w:r>
  </w:p>
  <w:p w14:paraId="42511942" w14:textId="55724CA7" w:rsidR="00706BC9" w:rsidRDefault="00706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0D9"/>
    <w:multiLevelType w:val="hybridMultilevel"/>
    <w:tmpl w:val="56902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05C"/>
    <w:multiLevelType w:val="multilevel"/>
    <w:tmpl w:val="08F4C2EC"/>
    <w:styleLink w:val="WWNum4"/>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08677506"/>
    <w:multiLevelType w:val="hybridMultilevel"/>
    <w:tmpl w:val="B794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02BD"/>
    <w:multiLevelType w:val="hybridMultilevel"/>
    <w:tmpl w:val="61F0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1498E"/>
    <w:multiLevelType w:val="hybridMultilevel"/>
    <w:tmpl w:val="2D7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9B7"/>
    <w:multiLevelType w:val="hybridMultilevel"/>
    <w:tmpl w:val="11F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232FF"/>
    <w:multiLevelType w:val="multilevel"/>
    <w:tmpl w:val="610ED6B0"/>
    <w:styleLink w:val="WWNum1"/>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C8A1303"/>
    <w:multiLevelType w:val="multilevel"/>
    <w:tmpl w:val="15687BA6"/>
    <w:styleLink w:val="WWNum7"/>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8" w15:restartNumberingAfterBreak="0">
    <w:nsid w:val="31222584"/>
    <w:multiLevelType w:val="multilevel"/>
    <w:tmpl w:val="06E245D0"/>
    <w:styleLink w:val="WWNum5"/>
    <w:lvl w:ilvl="0">
      <w:numFmt w:val="bullet"/>
      <w:lvlText w:val=""/>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15:restartNumberingAfterBreak="0">
    <w:nsid w:val="327B5E78"/>
    <w:multiLevelType w:val="hybridMultilevel"/>
    <w:tmpl w:val="C1C422F8"/>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374D52ED"/>
    <w:multiLevelType w:val="hybridMultilevel"/>
    <w:tmpl w:val="1F2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A3FBE"/>
    <w:multiLevelType w:val="hybridMultilevel"/>
    <w:tmpl w:val="2780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45622"/>
    <w:multiLevelType w:val="hybridMultilevel"/>
    <w:tmpl w:val="27C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E221C"/>
    <w:multiLevelType w:val="hybridMultilevel"/>
    <w:tmpl w:val="AEFCA37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4C790310"/>
    <w:multiLevelType w:val="multilevel"/>
    <w:tmpl w:val="64D6F06A"/>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4D70003F"/>
    <w:multiLevelType w:val="hybridMultilevel"/>
    <w:tmpl w:val="1AAA6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67A1C"/>
    <w:multiLevelType w:val="hybridMultilevel"/>
    <w:tmpl w:val="CB1E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E60EE"/>
    <w:multiLevelType w:val="hybridMultilevel"/>
    <w:tmpl w:val="C4A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E4FBA"/>
    <w:multiLevelType w:val="hybridMultilevel"/>
    <w:tmpl w:val="B37E6084"/>
    <w:lvl w:ilvl="0" w:tplc="DF02D3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932A1"/>
    <w:multiLevelType w:val="multilevel"/>
    <w:tmpl w:val="24486774"/>
    <w:styleLink w:val="WWNum6"/>
    <w:lvl w:ilvl="0">
      <w:numFmt w:val="bullet"/>
      <w:lvlText w:val=""/>
      <w:lvlJc w:val="left"/>
      <w:pPr>
        <w:ind w:left="1485" w:hanging="360"/>
      </w:pPr>
    </w:lvl>
    <w:lvl w:ilvl="1">
      <w:numFmt w:val="bullet"/>
      <w:lvlText w:val="o"/>
      <w:lvlJc w:val="left"/>
      <w:pPr>
        <w:ind w:left="2205" w:hanging="360"/>
      </w:pPr>
      <w:rPr>
        <w:rFonts w:ascii="Times New Roman" w:hAnsi="Times New Roman" w:cs="Courier New"/>
      </w:rPr>
    </w:lvl>
    <w:lvl w:ilvl="2">
      <w:numFmt w:val="bullet"/>
      <w:lvlText w:val=""/>
      <w:lvlJc w:val="left"/>
      <w:pPr>
        <w:ind w:left="2925" w:hanging="360"/>
      </w:pPr>
    </w:lvl>
    <w:lvl w:ilvl="3">
      <w:numFmt w:val="bullet"/>
      <w:lvlText w:val=""/>
      <w:lvlJc w:val="left"/>
      <w:pPr>
        <w:ind w:left="3645" w:hanging="360"/>
      </w:pPr>
    </w:lvl>
    <w:lvl w:ilvl="4">
      <w:numFmt w:val="bullet"/>
      <w:lvlText w:val="o"/>
      <w:lvlJc w:val="left"/>
      <w:pPr>
        <w:ind w:left="4365" w:hanging="360"/>
      </w:pPr>
      <w:rPr>
        <w:rFonts w:ascii="Times New Roman" w:hAnsi="Times New Roman" w:cs="Courier New"/>
      </w:rPr>
    </w:lvl>
    <w:lvl w:ilvl="5">
      <w:numFmt w:val="bullet"/>
      <w:lvlText w:val=""/>
      <w:lvlJc w:val="left"/>
      <w:pPr>
        <w:ind w:left="5085" w:hanging="360"/>
      </w:pPr>
    </w:lvl>
    <w:lvl w:ilvl="6">
      <w:numFmt w:val="bullet"/>
      <w:lvlText w:val=""/>
      <w:lvlJc w:val="left"/>
      <w:pPr>
        <w:ind w:left="5805" w:hanging="360"/>
      </w:pPr>
    </w:lvl>
    <w:lvl w:ilvl="7">
      <w:numFmt w:val="bullet"/>
      <w:lvlText w:val="o"/>
      <w:lvlJc w:val="left"/>
      <w:pPr>
        <w:ind w:left="6525" w:hanging="360"/>
      </w:pPr>
      <w:rPr>
        <w:rFonts w:ascii="Times New Roman" w:hAnsi="Times New Roman" w:cs="Courier New"/>
      </w:rPr>
    </w:lvl>
    <w:lvl w:ilvl="8">
      <w:numFmt w:val="bullet"/>
      <w:lvlText w:val=""/>
      <w:lvlJc w:val="left"/>
      <w:pPr>
        <w:ind w:left="7245" w:hanging="360"/>
      </w:pPr>
    </w:lvl>
  </w:abstractNum>
  <w:abstractNum w:abstractNumId="20" w15:restartNumberingAfterBreak="0">
    <w:nsid w:val="5DB95DAF"/>
    <w:multiLevelType w:val="hybridMultilevel"/>
    <w:tmpl w:val="96AA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761F7"/>
    <w:multiLevelType w:val="hybridMultilevel"/>
    <w:tmpl w:val="1D0C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F1375"/>
    <w:multiLevelType w:val="hybridMultilevel"/>
    <w:tmpl w:val="9828E6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6620D95"/>
    <w:multiLevelType w:val="hybridMultilevel"/>
    <w:tmpl w:val="86D41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A5E44"/>
    <w:multiLevelType w:val="multilevel"/>
    <w:tmpl w:val="40B4A6D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BFF6F08"/>
    <w:multiLevelType w:val="hybridMultilevel"/>
    <w:tmpl w:val="BBF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779A2"/>
    <w:multiLevelType w:val="hybridMultilevel"/>
    <w:tmpl w:val="225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E641F"/>
    <w:multiLevelType w:val="hybridMultilevel"/>
    <w:tmpl w:val="080A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36F61"/>
    <w:multiLevelType w:val="hybridMultilevel"/>
    <w:tmpl w:val="4316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4"/>
  </w:num>
  <w:num w:numId="4">
    <w:abstractNumId w:val="1"/>
  </w:num>
  <w:num w:numId="5">
    <w:abstractNumId w:val="8"/>
  </w:num>
  <w:num w:numId="6">
    <w:abstractNumId w:val="19"/>
  </w:num>
  <w:num w:numId="7">
    <w:abstractNumId w:val="7"/>
  </w:num>
  <w:num w:numId="8">
    <w:abstractNumId w:val="26"/>
  </w:num>
  <w:num w:numId="9">
    <w:abstractNumId w:val="18"/>
  </w:num>
  <w:num w:numId="10">
    <w:abstractNumId w:val="22"/>
  </w:num>
  <w:num w:numId="11">
    <w:abstractNumId w:val="20"/>
  </w:num>
  <w:num w:numId="12">
    <w:abstractNumId w:val="0"/>
  </w:num>
  <w:num w:numId="13">
    <w:abstractNumId w:val="13"/>
  </w:num>
  <w:num w:numId="14">
    <w:abstractNumId w:val="9"/>
  </w:num>
  <w:num w:numId="15">
    <w:abstractNumId w:val="23"/>
  </w:num>
  <w:num w:numId="16">
    <w:abstractNumId w:val="4"/>
  </w:num>
  <w:num w:numId="17">
    <w:abstractNumId w:val="25"/>
  </w:num>
  <w:num w:numId="18">
    <w:abstractNumId w:val="11"/>
  </w:num>
  <w:num w:numId="19">
    <w:abstractNumId w:val="17"/>
  </w:num>
  <w:num w:numId="20">
    <w:abstractNumId w:val="28"/>
  </w:num>
  <w:num w:numId="21">
    <w:abstractNumId w:val="21"/>
  </w:num>
  <w:num w:numId="22">
    <w:abstractNumId w:val="12"/>
  </w:num>
  <w:num w:numId="23">
    <w:abstractNumId w:val="5"/>
  </w:num>
  <w:num w:numId="24">
    <w:abstractNumId w:val="10"/>
  </w:num>
  <w:num w:numId="25">
    <w:abstractNumId w:val="3"/>
  </w:num>
  <w:num w:numId="26">
    <w:abstractNumId w:val="2"/>
  </w:num>
  <w:num w:numId="27">
    <w:abstractNumId w:val="15"/>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autoHyphenation/>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0"/>
    <w:rsid w:val="00011647"/>
    <w:rsid w:val="000233EB"/>
    <w:rsid w:val="00052EB3"/>
    <w:rsid w:val="0005473B"/>
    <w:rsid w:val="0006558F"/>
    <w:rsid w:val="00095969"/>
    <w:rsid w:val="000B1A16"/>
    <w:rsid w:val="000D67E1"/>
    <w:rsid w:val="000D7B0D"/>
    <w:rsid w:val="00121F5F"/>
    <w:rsid w:val="00134D00"/>
    <w:rsid w:val="00147D48"/>
    <w:rsid w:val="00163A47"/>
    <w:rsid w:val="00171B50"/>
    <w:rsid w:val="001732CB"/>
    <w:rsid w:val="00175043"/>
    <w:rsid w:val="001F2524"/>
    <w:rsid w:val="00216890"/>
    <w:rsid w:val="0022091B"/>
    <w:rsid w:val="00246FA7"/>
    <w:rsid w:val="00287CB5"/>
    <w:rsid w:val="002E06E8"/>
    <w:rsid w:val="002F6A5B"/>
    <w:rsid w:val="00316A90"/>
    <w:rsid w:val="003243C4"/>
    <w:rsid w:val="00352139"/>
    <w:rsid w:val="003B39E9"/>
    <w:rsid w:val="003E1854"/>
    <w:rsid w:val="003F1538"/>
    <w:rsid w:val="004068CF"/>
    <w:rsid w:val="00406ACB"/>
    <w:rsid w:val="00411B23"/>
    <w:rsid w:val="004254DB"/>
    <w:rsid w:val="00432BA8"/>
    <w:rsid w:val="00446D6F"/>
    <w:rsid w:val="004562F8"/>
    <w:rsid w:val="004716A3"/>
    <w:rsid w:val="00480D75"/>
    <w:rsid w:val="00483092"/>
    <w:rsid w:val="0048448A"/>
    <w:rsid w:val="00487FCF"/>
    <w:rsid w:val="004A3460"/>
    <w:rsid w:val="004A730D"/>
    <w:rsid w:val="004B069F"/>
    <w:rsid w:val="004B3D80"/>
    <w:rsid w:val="004D50FA"/>
    <w:rsid w:val="004F4506"/>
    <w:rsid w:val="005016B3"/>
    <w:rsid w:val="00502DE9"/>
    <w:rsid w:val="00541192"/>
    <w:rsid w:val="00556B1F"/>
    <w:rsid w:val="0056277E"/>
    <w:rsid w:val="00567EEA"/>
    <w:rsid w:val="00577354"/>
    <w:rsid w:val="0058352F"/>
    <w:rsid w:val="005844B5"/>
    <w:rsid w:val="00587446"/>
    <w:rsid w:val="00596209"/>
    <w:rsid w:val="005A40F2"/>
    <w:rsid w:val="005A7D0E"/>
    <w:rsid w:val="005F46ED"/>
    <w:rsid w:val="005F628A"/>
    <w:rsid w:val="00632348"/>
    <w:rsid w:val="00651009"/>
    <w:rsid w:val="0066096C"/>
    <w:rsid w:val="00684AFB"/>
    <w:rsid w:val="006A4E4D"/>
    <w:rsid w:val="006E7227"/>
    <w:rsid w:val="006F7E8A"/>
    <w:rsid w:val="00706BC9"/>
    <w:rsid w:val="00707B0B"/>
    <w:rsid w:val="00731D2F"/>
    <w:rsid w:val="00733D3D"/>
    <w:rsid w:val="007406B9"/>
    <w:rsid w:val="00740C49"/>
    <w:rsid w:val="00745CA0"/>
    <w:rsid w:val="007522FD"/>
    <w:rsid w:val="007549F3"/>
    <w:rsid w:val="0076510D"/>
    <w:rsid w:val="007675EA"/>
    <w:rsid w:val="00787967"/>
    <w:rsid w:val="00793B9A"/>
    <w:rsid w:val="00794DAE"/>
    <w:rsid w:val="007B1B44"/>
    <w:rsid w:val="007C7E9C"/>
    <w:rsid w:val="007D3D0F"/>
    <w:rsid w:val="007F216C"/>
    <w:rsid w:val="007F539A"/>
    <w:rsid w:val="008108BA"/>
    <w:rsid w:val="00820BD1"/>
    <w:rsid w:val="00821230"/>
    <w:rsid w:val="00821594"/>
    <w:rsid w:val="0083497E"/>
    <w:rsid w:val="00847FE2"/>
    <w:rsid w:val="008511E6"/>
    <w:rsid w:val="00861781"/>
    <w:rsid w:val="00872EC3"/>
    <w:rsid w:val="00882EB4"/>
    <w:rsid w:val="008C26BB"/>
    <w:rsid w:val="008E0F11"/>
    <w:rsid w:val="008E7429"/>
    <w:rsid w:val="00914840"/>
    <w:rsid w:val="00954EB7"/>
    <w:rsid w:val="00963E80"/>
    <w:rsid w:val="00976878"/>
    <w:rsid w:val="0097787E"/>
    <w:rsid w:val="00992F84"/>
    <w:rsid w:val="0099417D"/>
    <w:rsid w:val="00995432"/>
    <w:rsid w:val="009A7B3F"/>
    <w:rsid w:val="009A7EBE"/>
    <w:rsid w:val="009B1734"/>
    <w:rsid w:val="009D7410"/>
    <w:rsid w:val="009E1EC4"/>
    <w:rsid w:val="009E1FA8"/>
    <w:rsid w:val="009F17BF"/>
    <w:rsid w:val="009F7F40"/>
    <w:rsid w:val="00A0045F"/>
    <w:rsid w:val="00A130CB"/>
    <w:rsid w:val="00A15DBF"/>
    <w:rsid w:val="00A3379B"/>
    <w:rsid w:val="00A50888"/>
    <w:rsid w:val="00A50DE3"/>
    <w:rsid w:val="00A57047"/>
    <w:rsid w:val="00A5752C"/>
    <w:rsid w:val="00A73D20"/>
    <w:rsid w:val="00A90CA5"/>
    <w:rsid w:val="00AB23D9"/>
    <w:rsid w:val="00AD1AE1"/>
    <w:rsid w:val="00B06E39"/>
    <w:rsid w:val="00B201FD"/>
    <w:rsid w:val="00B301FC"/>
    <w:rsid w:val="00B44210"/>
    <w:rsid w:val="00B53B6C"/>
    <w:rsid w:val="00B7156F"/>
    <w:rsid w:val="00BF1F6E"/>
    <w:rsid w:val="00C27742"/>
    <w:rsid w:val="00C357F2"/>
    <w:rsid w:val="00C71A64"/>
    <w:rsid w:val="00C7211F"/>
    <w:rsid w:val="00C7237D"/>
    <w:rsid w:val="00C8737C"/>
    <w:rsid w:val="00CA65B6"/>
    <w:rsid w:val="00CB3E74"/>
    <w:rsid w:val="00CF797B"/>
    <w:rsid w:val="00D067DE"/>
    <w:rsid w:val="00D23F7D"/>
    <w:rsid w:val="00D35DB8"/>
    <w:rsid w:val="00D40A1D"/>
    <w:rsid w:val="00D557D7"/>
    <w:rsid w:val="00D77186"/>
    <w:rsid w:val="00D84E30"/>
    <w:rsid w:val="00DA5149"/>
    <w:rsid w:val="00DC00AD"/>
    <w:rsid w:val="00DD05ED"/>
    <w:rsid w:val="00DF4117"/>
    <w:rsid w:val="00DF4CE0"/>
    <w:rsid w:val="00E13C48"/>
    <w:rsid w:val="00E30691"/>
    <w:rsid w:val="00E33C8B"/>
    <w:rsid w:val="00EA57F2"/>
    <w:rsid w:val="00EC0C86"/>
    <w:rsid w:val="00EE0C57"/>
    <w:rsid w:val="00EF02EF"/>
    <w:rsid w:val="00EF2254"/>
    <w:rsid w:val="00F045B4"/>
    <w:rsid w:val="00F2376C"/>
    <w:rsid w:val="00F36B0E"/>
    <w:rsid w:val="00F47D3C"/>
    <w:rsid w:val="00F528D5"/>
    <w:rsid w:val="00F52D49"/>
    <w:rsid w:val="00F60454"/>
    <w:rsid w:val="00F86703"/>
    <w:rsid w:val="00FD3871"/>
    <w:rsid w:val="00FE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6B962A5"/>
  <w15:docId w15:val="{E0423863-5EE4-40D6-9460-DB067B8A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spacing w:before="100" w:after="100" w:line="240" w:lineRule="auto"/>
      <w:outlineLvl w:val="0"/>
    </w:pPr>
    <w:rPr>
      <w:rFonts w:eastAsia="Times New Roman"/>
      <w:b/>
      <w:bCs/>
      <w:sz w:val="48"/>
      <w:szCs w:val="48"/>
    </w:rPr>
  </w:style>
  <w:style w:type="paragraph" w:styleId="Heading3">
    <w:name w:val="heading 3"/>
    <w:basedOn w:val="Standard"/>
    <w:next w:val="Textbody"/>
    <w:pPr>
      <w:spacing w:before="100" w:after="100" w:line="240" w:lineRule="auto"/>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color w:val="000000"/>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NoSpacing">
    <w:name w:val="No Spacing"/>
    <w:pPr>
      <w:widowControl/>
      <w:suppressAutoHyphens/>
    </w:pPr>
    <w:rPr>
      <w:rFonts w:eastAsia="Times New Roman"/>
      <w:sz w:val="22"/>
      <w:szCs w:val="22"/>
    </w:rPr>
  </w:style>
  <w:style w:type="paragraph" w:styleId="NormalWeb">
    <w:name w:val="Normal (Web)"/>
    <w:basedOn w:val="Standard"/>
    <w:uiPriority w:val="99"/>
    <w:pPr>
      <w:spacing w:before="100" w:after="100" w:line="240" w:lineRule="auto"/>
    </w:pPr>
    <w:rPr>
      <w:rFonts w:eastAsia="Times New Roman"/>
    </w:rPr>
  </w:style>
  <w:style w:type="character" w:customStyle="1" w:styleId="Internetlink">
    <w:name w:val="Internet link"/>
    <w:rPr>
      <w:color w:val="0000FF"/>
      <w:u w:val="single"/>
    </w:rPr>
  </w:style>
  <w:style w:type="character" w:customStyle="1" w:styleId="Heading1Char">
    <w:name w:val="Heading 1 Char"/>
    <w:rPr>
      <w:rFonts w:ascii="Times New Roman" w:eastAsia="Times New Roman" w:hAnsi="Times New Roman"/>
      <w:b/>
      <w:bCs/>
      <w:kern w:val="3"/>
      <w:sz w:val="48"/>
      <w:szCs w:val="48"/>
    </w:rPr>
  </w:style>
  <w:style w:type="character" w:customStyle="1" w:styleId="Heading3Char">
    <w:name w:val="Heading 3 Char"/>
    <w:rPr>
      <w:rFonts w:ascii="Times New Roman" w:eastAsia="Times New Roman" w:hAnsi="Times New Roman"/>
      <w:b/>
      <w:bCs/>
      <w:sz w:val="27"/>
      <w:szCs w:val="27"/>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paragraph" w:styleId="BalloonText">
    <w:name w:val="Balloon Text"/>
    <w:basedOn w:val="Normal"/>
    <w:link w:val="BalloonTextChar"/>
    <w:uiPriority w:val="99"/>
    <w:semiHidden/>
    <w:unhideWhenUsed/>
    <w:rsid w:val="007D3D0F"/>
    <w:rPr>
      <w:rFonts w:ascii="Segoe UI" w:hAnsi="Segoe UI"/>
      <w:sz w:val="18"/>
      <w:szCs w:val="16"/>
    </w:rPr>
  </w:style>
  <w:style w:type="character" w:customStyle="1" w:styleId="BalloonTextChar">
    <w:name w:val="Balloon Text Char"/>
    <w:basedOn w:val="DefaultParagraphFont"/>
    <w:link w:val="BalloonText"/>
    <w:uiPriority w:val="99"/>
    <w:semiHidden/>
    <w:rsid w:val="007D3D0F"/>
    <w:rPr>
      <w:rFonts w:ascii="Segoe UI" w:hAnsi="Segoe UI"/>
      <w:sz w:val="18"/>
      <w:szCs w:val="16"/>
    </w:rPr>
  </w:style>
  <w:style w:type="paragraph" w:styleId="Header">
    <w:name w:val="header"/>
    <w:basedOn w:val="Normal"/>
    <w:link w:val="HeaderChar"/>
    <w:uiPriority w:val="99"/>
    <w:unhideWhenUsed/>
    <w:rsid w:val="003F1538"/>
    <w:pPr>
      <w:tabs>
        <w:tab w:val="center" w:pos="4680"/>
        <w:tab w:val="right" w:pos="9360"/>
      </w:tabs>
    </w:pPr>
    <w:rPr>
      <w:szCs w:val="21"/>
    </w:rPr>
  </w:style>
  <w:style w:type="character" w:customStyle="1" w:styleId="HeaderChar">
    <w:name w:val="Header Char"/>
    <w:basedOn w:val="DefaultParagraphFont"/>
    <w:link w:val="Header"/>
    <w:uiPriority w:val="99"/>
    <w:rsid w:val="003F1538"/>
    <w:rPr>
      <w:szCs w:val="21"/>
    </w:rPr>
  </w:style>
  <w:style w:type="paragraph" w:styleId="Footer">
    <w:name w:val="footer"/>
    <w:basedOn w:val="Normal"/>
    <w:link w:val="FooterChar"/>
    <w:uiPriority w:val="99"/>
    <w:unhideWhenUsed/>
    <w:rsid w:val="003F1538"/>
    <w:pPr>
      <w:tabs>
        <w:tab w:val="center" w:pos="4680"/>
        <w:tab w:val="right" w:pos="9360"/>
      </w:tabs>
    </w:pPr>
    <w:rPr>
      <w:szCs w:val="21"/>
    </w:rPr>
  </w:style>
  <w:style w:type="character" w:customStyle="1" w:styleId="FooterChar">
    <w:name w:val="Footer Char"/>
    <w:basedOn w:val="DefaultParagraphFont"/>
    <w:link w:val="Footer"/>
    <w:uiPriority w:val="99"/>
    <w:rsid w:val="003F1538"/>
    <w:rPr>
      <w:szCs w:val="21"/>
    </w:rPr>
  </w:style>
  <w:style w:type="character" w:styleId="Hyperlink">
    <w:name w:val="Hyperlink"/>
    <w:basedOn w:val="DefaultParagraphFont"/>
    <w:uiPriority w:val="99"/>
    <w:unhideWhenUsed/>
    <w:rsid w:val="00B44210"/>
    <w:rPr>
      <w:color w:val="0563C1" w:themeColor="hyperlink"/>
      <w:u w:val="single"/>
    </w:rPr>
  </w:style>
  <w:style w:type="paragraph" w:styleId="BodyText">
    <w:name w:val="Body Text"/>
    <w:basedOn w:val="Normal"/>
    <w:link w:val="BodyTextChar"/>
    <w:semiHidden/>
    <w:rsid w:val="00A50DE3"/>
    <w:pPr>
      <w:widowControl/>
      <w:suppressAutoHyphens w:val="0"/>
      <w:autoSpaceDN/>
      <w:textAlignment w:val="auto"/>
    </w:pPr>
    <w:rPr>
      <w:rFonts w:ascii="Arial" w:eastAsia="Times New Roman" w:hAnsi="Arial" w:cs="Arial"/>
      <w:bCs/>
      <w:kern w:val="0"/>
      <w:sz w:val="20"/>
      <w:szCs w:val="20"/>
      <w:u w:val="single"/>
      <w:lang w:eastAsia="en-US" w:bidi="ar-SA"/>
    </w:rPr>
  </w:style>
  <w:style w:type="character" w:customStyle="1" w:styleId="BodyTextChar">
    <w:name w:val="Body Text Char"/>
    <w:basedOn w:val="DefaultParagraphFont"/>
    <w:link w:val="BodyText"/>
    <w:semiHidden/>
    <w:rsid w:val="00A50DE3"/>
    <w:rPr>
      <w:rFonts w:ascii="Arial" w:eastAsia="Times New Roman" w:hAnsi="Arial" w:cs="Arial"/>
      <w:bCs/>
      <w:kern w:val="0"/>
      <w:sz w:val="20"/>
      <w:szCs w:val="20"/>
      <w:u w:val="single"/>
      <w:lang w:eastAsia="en-US" w:bidi="ar-SA"/>
    </w:rPr>
  </w:style>
  <w:style w:type="character" w:styleId="UnresolvedMention">
    <w:name w:val="Unresolved Mention"/>
    <w:basedOn w:val="DefaultParagraphFont"/>
    <w:uiPriority w:val="99"/>
    <w:semiHidden/>
    <w:unhideWhenUsed/>
    <w:rsid w:val="009A7B3F"/>
    <w:rPr>
      <w:color w:val="605E5C"/>
      <w:shd w:val="clear" w:color="auto" w:fill="E1DFDD"/>
    </w:rPr>
  </w:style>
  <w:style w:type="table" w:styleId="TableGrid">
    <w:name w:val="Table Grid"/>
    <w:basedOn w:val="TableNormal"/>
    <w:uiPriority w:val="39"/>
    <w:rsid w:val="0079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1222">
      <w:bodyDiv w:val="1"/>
      <w:marLeft w:val="0"/>
      <w:marRight w:val="0"/>
      <w:marTop w:val="0"/>
      <w:marBottom w:val="0"/>
      <w:divBdr>
        <w:top w:val="none" w:sz="0" w:space="0" w:color="auto"/>
        <w:left w:val="none" w:sz="0" w:space="0" w:color="auto"/>
        <w:bottom w:val="none" w:sz="0" w:space="0" w:color="auto"/>
        <w:right w:val="none" w:sz="0" w:space="0" w:color="auto"/>
      </w:divBdr>
      <w:divsChild>
        <w:div w:id="109133506">
          <w:marLeft w:val="0"/>
          <w:marRight w:val="0"/>
          <w:marTop w:val="0"/>
          <w:marBottom w:val="0"/>
          <w:divBdr>
            <w:top w:val="none" w:sz="0" w:space="0" w:color="auto"/>
            <w:left w:val="none" w:sz="0" w:space="0" w:color="auto"/>
            <w:bottom w:val="none" w:sz="0" w:space="0" w:color="auto"/>
            <w:right w:val="none" w:sz="0" w:space="0" w:color="auto"/>
          </w:divBdr>
        </w:div>
        <w:div w:id="678313577">
          <w:marLeft w:val="0"/>
          <w:marRight w:val="0"/>
          <w:marTop w:val="0"/>
          <w:marBottom w:val="0"/>
          <w:divBdr>
            <w:top w:val="none" w:sz="0" w:space="0" w:color="auto"/>
            <w:left w:val="none" w:sz="0" w:space="0" w:color="auto"/>
            <w:bottom w:val="none" w:sz="0" w:space="0" w:color="auto"/>
            <w:right w:val="none" w:sz="0" w:space="0" w:color="auto"/>
          </w:divBdr>
        </w:div>
        <w:div w:id="1404524867">
          <w:marLeft w:val="0"/>
          <w:marRight w:val="0"/>
          <w:marTop w:val="0"/>
          <w:marBottom w:val="0"/>
          <w:divBdr>
            <w:top w:val="none" w:sz="0" w:space="0" w:color="auto"/>
            <w:left w:val="none" w:sz="0" w:space="0" w:color="auto"/>
            <w:bottom w:val="none" w:sz="0" w:space="0" w:color="auto"/>
            <w:right w:val="none" w:sz="0" w:space="0" w:color="auto"/>
          </w:divBdr>
        </w:div>
      </w:divsChild>
    </w:div>
    <w:div w:id="748771373">
      <w:bodyDiv w:val="1"/>
      <w:marLeft w:val="0"/>
      <w:marRight w:val="0"/>
      <w:marTop w:val="0"/>
      <w:marBottom w:val="0"/>
      <w:divBdr>
        <w:top w:val="none" w:sz="0" w:space="0" w:color="auto"/>
        <w:left w:val="none" w:sz="0" w:space="0" w:color="auto"/>
        <w:bottom w:val="none" w:sz="0" w:space="0" w:color="auto"/>
        <w:right w:val="none" w:sz="0" w:space="0" w:color="auto"/>
      </w:divBdr>
      <w:divsChild>
        <w:div w:id="1976719810">
          <w:marLeft w:val="0"/>
          <w:marRight w:val="0"/>
          <w:marTop w:val="0"/>
          <w:marBottom w:val="0"/>
          <w:divBdr>
            <w:top w:val="none" w:sz="0" w:space="0" w:color="auto"/>
            <w:left w:val="none" w:sz="0" w:space="0" w:color="auto"/>
            <w:bottom w:val="none" w:sz="0" w:space="0" w:color="auto"/>
            <w:right w:val="none" w:sz="0" w:space="0" w:color="auto"/>
          </w:divBdr>
        </w:div>
        <w:div w:id="254095811">
          <w:marLeft w:val="0"/>
          <w:marRight w:val="0"/>
          <w:marTop w:val="0"/>
          <w:marBottom w:val="0"/>
          <w:divBdr>
            <w:top w:val="none" w:sz="0" w:space="0" w:color="auto"/>
            <w:left w:val="none" w:sz="0" w:space="0" w:color="auto"/>
            <w:bottom w:val="none" w:sz="0" w:space="0" w:color="auto"/>
            <w:right w:val="none" w:sz="0" w:space="0" w:color="auto"/>
          </w:divBdr>
        </w:div>
      </w:divsChild>
    </w:div>
    <w:div w:id="1390033701">
      <w:bodyDiv w:val="1"/>
      <w:marLeft w:val="0"/>
      <w:marRight w:val="0"/>
      <w:marTop w:val="0"/>
      <w:marBottom w:val="0"/>
      <w:divBdr>
        <w:top w:val="none" w:sz="0" w:space="0" w:color="auto"/>
        <w:left w:val="none" w:sz="0" w:space="0" w:color="auto"/>
        <w:bottom w:val="none" w:sz="0" w:space="0" w:color="auto"/>
        <w:right w:val="none" w:sz="0" w:space="0" w:color="auto"/>
      </w:divBdr>
      <w:divsChild>
        <w:div w:id="1821457004">
          <w:marLeft w:val="0"/>
          <w:marRight w:val="0"/>
          <w:marTop w:val="0"/>
          <w:marBottom w:val="0"/>
          <w:divBdr>
            <w:top w:val="none" w:sz="0" w:space="0" w:color="auto"/>
            <w:left w:val="none" w:sz="0" w:space="0" w:color="auto"/>
            <w:bottom w:val="none" w:sz="0" w:space="0" w:color="auto"/>
            <w:right w:val="none" w:sz="0" w:space="0" w:color="auto"/>
          </w:divBdr>
          <w:divsChild>
            <w:div w:id="130245939">
              <w:marLeft w:val="0"/>
              <w:marRight w:val="0"/>
              <w:marTop w:val="0"/>
              <w:marBottom w:val="0"/>
              <w:divBdr>
                <w:top w:val="none" w:sz="0" w:space="0" w:color="auto"/>
                <w:left w:val="none" w:sz="0" w:space="0" w:color="auto"/>
                <w:bottom w:val="none" w:sz="0" w:space="0" w:color="auto"/>
                <w:right w:val="none" w:sz="0" w:space="0" w:color="auto"/>
              </w:divBdr>
              <w:divsChild>
                <w:div w:id="11316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2242">
      <w:bodyDiv w:val="1"/>
      <w:marLeft w:val="0"/>
      <w:marRight w:val="0"/>
      <w:marTop w:val="0"/>
      <w:marBottom w:val="0"/>
      <w:divBdr>
        <w:top w:val="none" w:sz="0" w:space="0" w:color="auto"/>
        <w:left w:val="none" w:sz="0" w:space="0" w:color="auto"/>
        <w:bottom w:val="none" w:sz="0" w:space="0" w:color="auto"/>
        <w:right w:val="none" w:sz="0" w:space="0" w:color="auto"/>
      </w:divBdr>
    </w:div>
    <w:div w:id="1640570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Robin Blackmon</cp:lastModifiedBy>
  <cp:revision>3</cp:revision>
  <cp:lastPrinted>2021-08-17T22:22:00Z</cp:lastPrinted>
  <dcterms:created xsi:type="dcterms:W3CDTF">2021-08-17T21:10:00Z</dcterms:created>
  <dcterms:modified xsi:type="dcterms:W3CDTF">2021-08-18T00:36:00Z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Austin Independent School District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