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0515" w14:textId="77777777" w:rsidR="00216890" w:rsidRPr="00B53B6C" w:rsidRDefault="00216890">
      <w:pPr>
        <w:pStyle w:val="Standard"/>
        <w:spacing w:after="0" w:line="240" w:lineRule="auto"/>
        <w:jc w:val="center"/>
        <w:rPr>
          <w:rFonts w:ascii="Tahoma" w:eastAsia="Times New Roman" w:hAnsi="Tahoma" w:cs="Tahoma"/>
          <w:lang w:eastAsia="ar-SA"/>
        </w:rPr>
      </w:pPr>
    </w:p>
    <w:p w14:paraId="03193484" w14:textId="77777777" w:rsidR="006A4E4D" w:rsidRDefault="006A4E4D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2"/>
          <w:szCs w:val="22"/>
          <w:lang w:eastAsia="ar-SA"/>
        </w:rPr>
      </w:pPr>
    </w:p>
    <w:p w14:paraId="1D4E7CAA" w14:textId="092BCD1C" w:rsidR="006A4E4D" w:rsidRDefault="006A4E4D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2"/>
          <w:szCs w:val="22"/>
          <w:lang w:eastAsia="ar-SA"/>
        </w:rPr>
      </w:pPr>
      <w:r w:rsidRPr="007A672C">
        <w:rPr>
          <w:rFonts w:ascii="Tahoma" w:eastAsia="Times New Roman" w:hAnsi="Tahoma" w:cs="Tahoma"/>
          <w:b/>
          <w:bCs/>
          <w:sz w:val="22"/>
          <w:szCs w:val="22"/>
          <w:lang w:eastAsia="ar-SA"/>
        </w:rPr>
        <w:t>Austin Alumnae (Local)</w:t>
      </w:r>
    </w:p>
    <w:p w14:paraId="643FEBD4" w14:textId="35F69246" w:rsidR="002C7272" w:rsidRDefault="002C7272" w:rsidP="006A4E4D">
      <w:pPr>
        <w:pStyle w:val="Standard"/>
        <w:numPr>
          <w:ilvl w:val="0"/>
          <w:numId w:val="29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eastAsia="ar-SA"/>
        </w:rPr>
      </w:pPr>
      <w:r>
        <w:rPr>
          <w:rFonts w:ascii="Tahoma" w:eastAsia="Times New Roman" w:hAnsi="Tahoma" w:cs="Tahoma"/>
          <w:sz w:val="22"/>
          <w:szCs w:val="22"/>
          <w:lang w:eastAsia="ar-SA"/>
        </w:rPr>
        <w:t>Chapter Compliance (Read Letter)</w:t>
      </w:r>
    </w:p>
    <w:p w14:paraId="4F565CEC" w14:textId="26D5E534" w:rsidR="007A672C" w:rsidRPr="007A672C" w:rsidRDefault="007A672C" w:rsidP="007A672C">
      <w:pPr>
        <w:pStyle w:val="ListParagraph"/>
        <w:numPr>
          <w:ilvl w:val="0"/>
          <w:numId w:val="29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Tahoma" w:eastAsia="Times New Roman" w:hAnsi="Tahoma" w:cs="Tahoma"/>
          <w:kern w:val="0"/>
          <w:lang w:eastAsia="en-US" w:bidi="ar-SA"/>
        </w:rPr>
      </w:pPr>
      <w:r w:rsidRPr="007A672C">
        <w:rPr>
          <w:rFonts w:ascii="Tahoma" w:eastAsia="Times New Roman" w:hAnsi="Tahoma" w:cs="Tahoma"/>
          <w:kern w:val="0"/>
          <w:lang w:eastAsia="en-US" w:bidi="ar-SA"/>
        </w:rPr>
        <w:t xml:space="preserve">Chapter Rules of Order Form and Policies and Procedures Approval </w:t>
      </w:r>
      <w:r w:rsidRPr="007A672C">
        <w:rPr>
          <w:rFonts w:ascii="Tahoma" w:eastAsia="Times New Roman" w:hAnsi="Tahoma" w:cs="Tahoma"/>
          <w:kern w:val="0"/>
          <w:lang w:eastAsia="en-US" w:bidi="ar-SA"/>
        </w:rPr>
        <w:t>received on September 20, 2021</w:t>
      </w:r>
    </w:p>
    <w:p w14:paraId="405B9FB8" w14:textId="6767E4DF" w:rsidR="007A672C" w:rsidRPr="007A672C" w:rsidRDefault="007A672C" w:rsidP="007A672C">
      <w:pPr>
        <w:widowControl/>
        <w:numPr>
          <w:ilvl w:val="0"/>
          <w:numId w:val="29"/>
        </w:numPr>
        <w:suppressAutoHyphens w:val="0"/>
        <w:autoSpaceDN/>
        <w:spacing w:before="100" w:beforeAutospacing="1" w:after="100" w:afterAutospacing="1"/>
        <w:textAlignment w:val="auto"/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</w:pPr>
      <w:r w:rsidRPr="007A672C"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 xml:space="preserve">Approval from RD for in-person </w:t>
      </w:r>
      <w:r w:rsidRPr="007A672C"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>Activities</w:t>
      </w:r>
      <w:r w:rsidRPr="007A672C"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 xml:space="preserve"> - Sorors I want to remind you that while we are remaining virtual for our chapter and e</w:t>
      </w:r>
      <w:r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 xml:space="preserve">xecutive </w:t>
      </w:r>
      <w:r w:rsidRPr="007A672C"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>board meetings, we can plan in-person activities but the Covid-19 protocols as established by the ERT committee must be adhered to. Also, all in-person activities must receive prior approval from the RD/State Coordinator. As I sent via email on Sunday there is a JotForm that needs to be completed</w:t>
      </w:r>
      <w:r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 xml:space="preserve"> and approved for in-person activities</w:t>
      </w:r>
      <w:r w:rsidRPr="007A672C"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 xml:space="preserve">. Please review that email and we can work to get the JotForm submitted. </w:t>
      </w:r>
    </w:p>
    <w:p w14:paraId="475B5DDC" w14:textId="111570F5" w:rsidR="006A4E4D" w:rsidRDefault="007A672C" w:rsidP="007A672C">
      <w:pPr>
        <w:widowControl/>
        <w:numPr>
          <w:ilvl w:val="0"/>
          <w:numId w:val="29"/>
        </w:numPr>
        <w:suppressAutoHyphens w:val="0"/>
        <w:autoSpaceDN/>
        <w:spacing w:before="100" w:beforeAutospacing="1" w:after="100" w:afterAutospacing="1"/>
        <w:textAlignment w:val="auto"/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</w:pPr>
      <w:r w:rsidRPr="007A672C"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 xml:space="preserve">Austin Alumnae has traditionally engaged a process for members to share their interest in how they would like to inform the </w:t>
      </w:r>
      <w:r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 xml:space="preserve">chapter </w:t>
      </w:r>
      <w:r w:rsidRPr="007A672C"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>delegate to vote for National Office</w:t>
      </w:r>
      <w:r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>rs</w:t>
      </w:r>
      <w:r w:rsidRPr="007A672C"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>. I hope that you have engaged in the National Nominating Committee Forums that took place this weekend. The chapter</w:t>
      </w:r>
      <w:r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>’</w:t>
      </w:r>
      <w:r w:rsidRPr="007A672C"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 xml:space="preserve">s Elections Committee will prepare a ballot for the November Meeting with the candidates. Please access the National Website to review the </w:t>
      </w:r>
      <w:r w:rsidRPr="007A672C"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>candidates’</w:t>
      </w:r>
      <w:r w:rsidRPr="007A672C"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 xml:space="preserve"> profiles and the video from the forums should be posted soon, so you can make an informed decision.</w:t>
      </w:r>
    </w:p>
    <w:p w14:paraId="7E9B28F0" w14:textId="1DCF54D8" w:rsidR="007A672C" w:rsidRPr="007A672C" w:rsidRDefault="007A672C" w:rsidP="007A672C">
      <w:pPr>
        <w:widowControl/>
        <w:numPr>
          <w:ilvl w:val="0"/>
          <w:numId w:val="29"/>
        </w:numPr>
        <w:suppressAutoHyphens w:val="0"/>
        <w:autoSpaceDN/>
        <w:spacing w:before="100" w:beforeAutospacing="1" w:after="100" w:afterAutospacing="1"/>
        <w:textAlignment w:val="auto"/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 xml:space="preserve">Please register and attend the redistricting event this Thursday hosted by our Social Action Committee. </w:t>
      </w:r>
    </w:p>
    <w:p w14:paraId="339C851C" w14:textId="77777777" w:rsidR="007A672C" w:rsidRDefault="004562F8" w:rsidP="007A672C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ahoma" w:eastAsia="Times New Roman" w:hAnsi="Tahoma" w:cs="Tahoma"/>
          <w:b/>
          <w:bCs/>
          <w:kern w:val="0"/>
          <w:sz w:val="22"/>
          <w:szCs w:val="22"/>
          <w:lang w:eastAsia="en-US" w:bidi="ar-SA"/>
        </w:rPr>
      </w:pPr>
      <w:r w:rsidRPr="009D7410">
        <w:rPr>
          <w:rFonts w:ascii="Tahoma" w:eastAsia="Times New Roman" w:hAnsi="Tahoma" w:cs="Tahoma"/>
          <w:b/>
          <w:bCs/>
          <w:kern w:val="0"/>
          <w:sz w:val="22"/>
          <w:szCs w:val="22"/>
          <w:lang w:eastAsia="en-US" w:bidi="ar-SA"/>
        </w:rPr>
        <w:t>Regional Director’s Meeting</w:t>
      </w:r>
    </w:p>
    <w:p w14:paraId="6F30F266" w14:textId="2ACCCED0" w:rsidR="006A4E4D" w:rsidRPr="007A672C" w:rsidRDefault="007A672C" w:rsidP="007A672C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</w:pPr>
      <w:r w:rsidRPr="007A672C"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 xml:space="preserve">No update </w:t>
      </w:r>
      <w:r w:rsidR="004562F8" w:rsidRPr="007A672C">
        <w:rPr>
          <w:rFonts w:ascii="Tahoma" w:eastAsia="Times New Roman" w:hAnsi="Tahoma" w:cs="Tahoma"/>
          <w:kern w:val="0"/>
          <w:sz w:val="22"/>
          <w:szCs w:val="22"/>
          <w:lang w:eastAsia="en-US" w:bidi="ar-SA"/>
        </w:rPr>
        <w:t xml:space="preserve"> </w:t>
      </w:r>
    </w:p>
    <w:p w14:paraId="059DC500" w14:textId="0E26D197" w:rsidR="005A40F2" w:rsidRDefault="005A40F2" w:rsidP="005A40F2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2"/>
          <w:szCs w:val="22"/>
          <w:lang w:eastAsia="ar-SA"/>
        </w:rPr>
      </w:pPr>
      <w:r w:rsidRPr="009D7410">
        <w:rPr>
          <w:rFonts w:ascii="Tahoma" w:eastAsia="Times New Roman" w:hAnsi="Tahoma" w:cs="Tahoma"/>
          <w:b/>
          <w:bCs/>
          <w:sz w:val="22"/>
          <w:szCs w:val="22"/>
          <w:lang w:eastAsia="ar-SA"/>
        </w:rPr>
        <w:t>National</w:t>
      </w:r>
    </w:p>
    <w:p w14:paraId="02434109" w14:textId="13A3E1AD" w:rsidR="007A672C" w:rsidRPr="007A672C" w:rsidRDefault="007A672C" w:rsidP="007A672C">
      <w:pPr>
        <w:pStyle w:val="Standard"/>
        <w:numPr>
          <w:ilvl w:val="0"/>
          <w:numId w:val="31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eastAsia="ar-SA"/>
        </w:rPr>
      </w:pPr>
      <w:r>
        <w:rPr>
          <w:rFonts w:ascii="Tahoma" w:eastAsia="Times New Roman" w:hAnsi="Tahoma" w:cs="Tahoma"/>
          <w:sz w:val="22"/>
          <w:szCs w:val="22"/>
          <w:lang w:eastAsia="ar-SA"/>
        </w:rPr>
        <w:t>Please take advantage of the 55</w:t>
      </w:r>
      <w:r w:rsidRPr="007A672C">
        <w:rPr>
          <w:rFonts w:ascii="Tahoma" w:eastAsia="Times New Roman" w:hAnsi="Tahoma" w:cs="Tahoma"/>
          <w:sz w:val="22"/>
          <w:szCs w:val="22"/>
          <w:vertAlign w:val="superscript"/>
          <w:lang w:eastAsia="ar-SA"/>
        </w:rPr>
        <w:t>th</w:t>
      </w:r>
      <w:r>
        <w:rPr>
          <w:rFonts w:ascii="Tahoma" w:eastAsia="Times New Roman" w:hAnsi="Tahoma" w:cs="Tahoma"/>
          <w:sz w:val="22"/>
          <w:szCs w:val="22"/>
          <w:lang w:eastAsia="ar-SA"/>
        </w:rPr>
        <w:t xml:space="preserve"> National Convention Early Bird Workshops. This was initially sent in an </w:t>
      </w:r>
      <w:proofErr w:type="spellStart"/>
      <w:r>
        <w:rPr>
          <w:rFonts w:ascii="Tahoma" w:eastAsia="Times New Roman" w:hAnsi="Tahoma" w:cs="Tahoma"/>
          <w:sz w:val="22"/>
          <w:szCs w:val="22"/>
          <w:lang w:eastAsia="ar-SA"/>
        </w:rPr>
        <w:t>informz</w:t>
      </w:r>
      <w:proofErr w:type="spellEnd"/>
      <w:r>
        <w:rPr>
          <w:rFonts w:ascii="Tahoma" w:eastAsia="Times New Roman" w:hAnsi="Tahoma" w:cs="Tahoma"/>
          <w:sz w:val="22"/>
          <w:szCs w:val="22"/>
          <w:lang w:eastAsia="ar-SA"/>
        </w:rPr>
        <w:t xml:space="preserve"> message on September 4. </w:t>
      </w:r>
    </w:p>
    <w:p w14:paraId="3C0A17C3" w14:textId="77777777" w:rsidR="005A7D0E" w:rsidRPr="005A7D0E" w:rsidRDefault="005A7D0E" w:rsidP="005A7D0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ahoma" w:eastAsia="Times New Roman" w:hAnsi="Tahoma" w:cs="Tahoma"/>
          <w:bCs/>
          <w:kern w:val="0"/>
          <w:sz w:val="22"/>
          <w:szCs w:val="22"/>
          <w:lang w:eastAsia="en-US" w:bidi="ar-SA"/>
        </w:rPr>
      </w:pPr>
    </w:p>
    <w:p w14:paraId="117E54A7" w14:textId="77777777" w:rsidR="005A7D0E" w:rsidRPr="009D7410" w:rsidRDefault="005A7D0E" w:rsidP="005A7D0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ahoma" w:eastAsia="Times New Roman" w:hAnsi="Tahoma" w:cs="Tahoma"/>
          <w:bCs/>
          <w:kern w:val="0"/>
          <w:sz w:val="22"/>
          <w:szCs w:val="22"/>
          <w:lang w:eastAsia="en-US" w:bidi="ar-SA"/>
        </w:rPr>
      </w:pPr>
    </w:p>
    <w:p w14:paraId="44CF56B8" w14:textId="69294C82" w:rsidR="004562F8" w:rsidRPr="004562F8" w:rsidRDefault="002C7272">
      <w:pPr>
        <w:pStyle w:val="Standard"/>
        <w:spacing w:after="0" w:line="240" w:lineRule="auto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Submitted By: </w:t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</w:r>
      <w:r>
        <w:rPr>
          <w:rFonts w:ascii="Tahoma" w:eastAsia="Times New Roman" w:hAnsi="Tahoma" w:cs="Tahoma"/>
          <w:lang w:eastAsia="ar-SA"/>
        </w:rPr>
        <w:tab/>
        <w:t>Date:</w:t>
      </w:r>
    </w:p>
    <w:p w14:paraId="11B4DF10" w14:textId="01CFC9E8" w:rsidR="00216890" w:rsidRPr="002C7272" w:rsidRDefault="002C7272" w:rsidP="00F47D3C">
      <w:pPr>
        <w:pStyle w:val="Standard"/>
        <w:spacing w:after="0" w:line="240" w:lineRule="auto"/>
        <w:rPr>
          <w:rFonts w:cs="Times New Roman"/>
          <w:sz w:val="40"/>
          <w:szCs w:val="40"/>
          <w:u w:val="single"/>
        </w:rPr>
      </w:pPr>
      <w:r w:rsidRPr="002C7272">
        <w:rPr>
          <w:rFonts w:ascii="Edwardian Script ITC" w:hAnsi="Edwardian Script ITC"/>
          <w:sz w:val="40"/>
          <w:szCs w:val="40"/>
          <w:u w:val="single"/>
        </w:rPr>
        <w:t xml:space="preserve">Robin Blackmon </w:t>
      </w:r>
      <w:r>
        <w:rPr>
          <w:rFonts w:ascii="Edwardian Script ITC" w:hAnsi="Edwardian Script ITC"/>
          <w:sz w:val="40"/>
          <w:szCs w:val="40"/>
        </w:rPr>
        <w:tab/>
      </w:r>
      <w:r>
        <w:rPr>
          <w:rFonts w:ascii="Edwardian Script ITC" w:hAnsi="Edwardian Script ITC"/>
          <w:sz w:val="40"/>
          <w:szCs w:val="40"/>
        </w:rPr>
        <w:tab/>
      </w:r>
      <w:r>
        <w:rPr>
          <w:rFonts w:ascii="Edwardian Script ITC" w:hAnsi="Edwardian Script ITC"/>
          <w:sz w:val="40"/>
          <w:szCs w:val="40"/>
        </w:rPr>
        <w:tab/>
      </w:r>
      <w:r>
        <w:rPr>
          <w:rFonts w:ascii="Edwardian Script ITC" w:hAnsi="Edwardian Script ITC"/>
          <w:sz w:val="40"/>
          <w:szCs w:val="40"/>
        </w:rPr>
        <w:tab/>
      </w:r>
      <w:r>
        <w:rPr>
          <w:rFonts w:ascii="Edwardian Script ITC" w:hAnsi="Edwardian Script ITC"/>
          <w:sz w:val="40"/>
          <w:szCs w:val="40"/>
        </w:rPr>
        <w:tab/>
      </w:r>
      <w:r>
        <w:rPr>
          <w:rFonts w:ascii="Edwardian Script ITC" w:hAnsi="Edwardian Script ITC"/>
          <w:sz w:val="40"/>
          <w:szCs w:val="40"/>
        </w:rPr>
        <w:tab/>
      </w:r>
      <w:r w:rsidRPr="002C7272">
        <w:rPr>
          <w:rFonts w:cs="Times New Roman"/>
          <w:sz w:val="28"/>
          <w:szCs w:val="28"/>
          <w:u w:val="single"/>
        </w:rPr>
        <w:t xml:space="preserve">September </w:t>
      </w:r>
      <w:r w:rsidR="007A672C">
        <w:rPr>
          <w:rFonts w:cs="Times New Roman"/>
          <w:sz w:val="28"/>
          <w:szCs w:val="28"/>
          <w:u w:val="single"/>
        </w:rPr>
        <w:t>21</w:t>
      </w:r>
      <w:r w:rsidRPr="002C7272">
        <w:rPr>
          <w:rFonts w:cs="Times New Roman"/>
          <w:sz w:val="28"/>
          <w:szCs w:val="28"/>
          <w:u w:val="single"/>
        </w:rPr>
        <w:t>, 2021</w:t>
      </w:r>
    </w:p>
    <w:p w14:paraId="69B20BC8" w14:textId="78290A37" w:rsidR="002C7272" w:rsidRPr="002C7272" w:rsidRDefault="002C7272" w:rsidP="00F47D3C">
      <w:pPr>
        <w:pStyle w:val="Standard"/>
        <w:spacing w:after="0" w:line="240" w:lineRule="auto"/>
        <w:rPr>
          <w:rFonts w:cs="Times New Roman"/>
          <w:sz w:val="22"/>
          <w:szCs w:val="22"/>
        </w:rPr>
      </w:pPr>
      <w:r w:rsidRPr="002C7272">
        <w:rPr>
          <w:rFonts w:cs="Times New Roman"/>
          <w:sz w:val="22"/>
          <w:szCs w:val="22"/>
        </w:rPr>
        <w:t xml:space="preserve">President </w:t>
      </w:r>
    </w:p>
    <w:sectPr w:rsidR="002C7272" w:rsidRPr="002C7272" w:rsidSect="00B53B6C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9331" w14:textId="77777777" w:rsidR="007522FD" w:rsidRDefault="007522FD">
      <w:r>
        <w:separator/>
      </w:r>
    </w:p>
  </w:endnote>
  <w:endnote w:type="continuationSeparator" w:id="0">
    <w:p w14:paraId="1B0A261A" w14:textId="77777777" w:rsidR="007522FD" w:rsidRDefault="0075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Montserrat Light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20B0604020202020204"/>
    <w:charset w:val="00"/>
    <w:family w:val="auto"/>
    <w:pitch w:val="variable"/>
    <w:sig w:usb0="A000022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6F48" w14:textId="77777777" w:rsidR="007522FD" w:rsidRDefault="007522FD">
      <w:r>
        <w:rPr>
          <w:color w:val="000000"/>
        </w:rPr>
        <w:separator/>
      </w:r>
    </w:p>
  </w:footnote>
  <w:footnote w:type="continuationSeparator" w:id="0">
    <w:p w14:paraId="73F656AD" w14:textId="77777777" w:rsidR="007522FD" w:rsidRDefault="0075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BA8D" w14:textId="4000A984" w:rsidR="00B53B6C" w:rsidRPr="002532AA" w:rsidRDefault="00B53B6C" w:rsidP="00B53B6C">
    <w:pPr>
      <w:pStyle w:val="Header"/>
      <w:ind w:left="709" w:firstLine="547"/>
      <w:rPr>
        <w:rFonts w:ascii="Montserrat Light" w:hAnsi="Montserrat Light"/>
        <w:sz w:val="34"/>
        <w:szCs w:val="34"/>
      </w:rPr>
    </w:pPr>
    <w:r>
      <w:rPr>
        <w:noProof/>
      </w:rPr>
      <w:drawing>
        <wp:anchor distT="0" distB="0" distL="114300" distR="114300" simplePos="0" relativeHeight="251687936" behindDoc="1" locked="0" layoutInCell="1" allowOverlap="1" wp14:anchorId="0F5F5F89" wp14:editId="17204874">
          <wp:simplePos x="0" y="0"/>
          <wp:positionH relativeFrom="column">
            <wp:posOffset>13970</wp:posOffset>
          </wp:positionH>
          <wp:positionV relativeFrom="paragraph">
            <wp:posOffset>-285319</wp:posOffset>
          </wp:positionV>
          <wp:extent cx="6656832" cy="118872"/>
          <wp:effectExtent l="0" t="0" r="0" b="0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832" cy="118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9984" behindDoc="1" locked="0" layoutInCell="1" allowOverlap="1" wp14:anchorId="09762552" wp14:editId="74740FEE">
          <wp:simplePos x="0" y="0"/>
          <wp:positionH relativeFrom="column">
            <wp:posOffset>-367030</wp:posOffset>
          </wp:positionH>
          <wp:positionV relativeFrom="paragraph">
            <wp:posOffset>-6076</wp:posOffset>
          </wp:positionV>
          <wp:extent cx="914400" cy="666750"/>
          <wp:effectExtent l="0" t="0" r="0" b="0"/>
          <wp:wrapNone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Light" w:hAnsi="Montserrat Light"/>
        <w:color w:val="B12028"/>
        <w:sz w:val="34"/>
        <w:szCs w:val="34"/>
      </w:rPr>
      <w:t xml:space="preserve">AUSTIN ALUMNAE CHAPTER </w:t>
    </w:r>
  </w:p>
  <w:p w14:paraId="48556CB1" w14:textId="017D0010" w:rsidR="00B53B6C" w:rsidRDefault="00B53B6C" w:rsidP="00B53B6C">
    <w:pPr>
      <w:pStyle w:val="Header"/>
      <w:ind w:left="709" w:firstLine="547"/>
      <w:rPr>
        <w:rFonts w:ascii="Montserrat" w:hAnsi="Montserrat"/>
        <w:color w:val="B12028"/>
        <w:sz w:val="36"/>
        <w:szCs w:val="36"/>
      </w:rPr>
    </w:pPr>
    <w:r w:rsidRPr="0085457F">
      <w:rPr>
        <w:rFonts w:ascii="Montserrat" w:hAnsi="Montserrat"/>
        <w:color w:val="B12028"/>
        <w:sz w:val="36"/>
        <w:szCs w:val="36"/>
      </w:rPr>
      <w:t>DELTA SIGMA THETA SORORITY, INC</w:t>
    </w:r>
    <w:r>
      <w:rPr>
        <w:rFonts w:ascii="Montserrat" w:hAnsi="Montserrat"/>
        <w:color w:val="B12028"/>
        <w:sz w:val="36"/>
        <w:szCs w:val="36"/>
      </w:rPr>
      <w:t>.</w:t>
    </w:r>
  </w:p>
  <w:p w14:paraId="337815EB" w14:textId="5AFBCA5B" w:rsidR="004562F8" w:rsidRDefault="004562F8" w:rsidP="004562F8">
    <w:pPr>
      <w:pStyle w:val="Header"/>
      <w:ind w:left="709" w:firstLine="547"/>
      <w:jc w:val="right"/>
      <w:rPr>
        <w:rFonts w:ascii="Montserrat" w:hAnsi="Montserrat"/>
        <w:color w:val="B12028"/>
        <w:sz w:val="48"/>
        <w:szCs w:val="48"/>
      </w:rPr>
    </w:pPr>
    <w:r w:rsidRPr="004562F8">
      <w:rPr>
        <w:rFonts w:ascii="Montserrat" w:hAnsi="Montserrat"/>
        <w:color w:val="B12028"/>
        <w:sz w:val="48"/>
        <w:szCs w:val="48"/>
      </w:rPr>
      <w:t>President’s Report</w:t>
    </w:r>
  </w:p>
  <w:p w14:paraId="088EF023" w14:textId="301C18A7" w:rsidR="004562F8" w:rsidRPr="004562F8" w:rsidRDefault="004562F8" w:rsidP="004562F8">
    <w:pPr>
      <w:pStyle w:val="Header"/>
      <w:ind w:left="709" w:firstLine="547"/>
      <w:jc w:val="right"/>
      <w:rPr>
        <w:rFonts w:ascii="Montserrat" w:hAnsi="Montserrat"/>
        <w:color w:val="B12028"/>
        <w:sz w:val="48"/>
        <w:szCs w:val="48"/>
      </w:rPr>
    </w:pPr>
    <w:r>
      <w:rPr>
        <w:rFonts w:ascii="Montserrat" w:hAnsi="Montserrat"/>
        <w:color w:val="B12028"/>
        <w:sz w:val="48"/>
        <w:szCs w:val="48"/>
      </w:rPr>
      <w:t>Robin Blackmon</w:t>
    </w:r>
  </w:p>
  <w:p w14:paraId="42511942" w14:textId="55724CA7" w:rsidR="00706BC9" w:rsidRDefault="00706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0D9"/>
    <w:multiLevelType w:val="hybridMultilevel"/>
    <w:tmpl w:val="569025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05C"/>
    <w:multiLevelType w:val="multilevel"/>
    <w:tmpl w:val="08F4C2E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8677506"/>
    <w:multiLevelType w:val="hybridMultilevel"/>
    <w:tmpl w:val="B794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02BD"/>
    <w:multiLevelType w:val="hybridMultilevel"/>
    <w:tmpl w:val="61F0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98E"/>
    <w:multiLevelType w:val="hybridMultilevel"/>
    <w:tmpl w:val="2D7C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59B7"/>
    <w:multiLevelType w:val="hybridMultilevel"/>
    <w:tmpl w:val="11F2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232FF"/>
    <w:multiLevelType w:val="multilevel"/>
    <w:tmpl w:val="610ED6B0"/>
    <w:styleLink w:val="WWNum1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C8A1303"/>
    <w:multiLevelType w:val="multilevel"/>
    <w:tmpl w:val="15687BA6"/>
    <w:styleLink w:val="WWNum7"/>
    <w:lvl w:ilvl="0">
      <w:numFmt w:val="bullet"/>
      <w:lvlText w:val=""/>
      <w:lvlJc w:val="left"/>
      <w:pPr>
        <w:ind w:left="360" w:hanging="360"/>
      </w:pPr>
    </w:lvl>
    <w:lvl w:ilvl="1">
      <w:numFmt w:val="bullet"/>
      <w:lvlText w:val=""/>
      <w:lvlJc w:val="left"/>
      <w:pPr>
        <w:ind w:left="720" w:hanging="360"/>
      </w:pPr>
    </w:lvl>
    <w:lvl w:ilvl="2">
      <w:numFmt w:val="bullet"/>
      <w:lvlText w:val="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</w:lvl>
    <w:lvl w:ilvl="4">
      <w:numFmt w:val="bullet"/>
      <w:lvlText w:val="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</w:lvl>
    <w:lvl w:ilvl="6">
      <w:numFmt w:val="bullet"/>
      <w:lvlText w:val=""/>
      <w:lvlJc w:val="left"/>
      <w:pPr>
        <w:ind w:left="2520" w:hanging="360"/>
      </w:pPr>
    </w:lvl>
    <w:lvl w:ilvl="7">
      <w:numFmt w:val="bullet"/>
      <w:lvlText w:val=""/>
      <w:lvlJc w:val="left"/>
      <w:pPr>
        <w:ind w:left="2880" w:hanging="360"/>
      </w:pPr>
    </w:lvl>
    <w:lvl w:ilvl="8">
      <w:numFmt w:val="bullet"/>
      <w:lvlText w:val=""/>
      <w:lvlJc w:val="left"/>
      <w:pPr>
        <w:ind w:left="3240" w:hanging="360"/>
      </w:pPr>
    </w:lvl>
  </w:abstractNum>
  <w:abstractNum w:abstractNumId="8" w15:restartNumberingAfterBreak="0">
    <w:nsid w:val="31222584"/>
    <w:multiLevelType w:val="multilevel"/>
    <w:tmpl w:val="06E245D0"/>
    <w:styleLink w:val="WWNum5"/>
    <w:lvl w:ilvl="0">
      <w:numFmt w:val="bullet"/>
      <w:lvlText w:val="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327B5E78"/>
    <w:multiLevelType w:val="hybridMultilevel"/>
    <w:tmpl w:val="C1C422F8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74D52ED"/>
    <w:multiLevelType w:val="hybridMultilevel"/>
    <w:tmpl w:val="1F22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A3FBE"/>
    <w:multiLevelType w:val="hybridMultilevel"/>
    <w:tmpl w:val="2780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45622"/>
    <w:multiLevelType w:val="hybridMultilevel"/>
    <w:tmpl w:val="27C0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E221C"/>
    <w:multiLevelType w:val="hybridMultilevel"/>
    <w:tmpl w:val="AEFCA37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C790310"/>
    <w:multiLevelType w:val="multilevel"/>
    <w:tmpl w:val="64D6F06A"/>
    <w:styleLink w:val="WWNum2"/>
    <w:lvl w:ilvl="0">
      <w:numFmt w:val="bullet"/>
      <w:lvlText w:val="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4D70003F"/>
    <w:multiLevelType w:val="hybridMultilevel"/>
    <w:tmpl w:val="1AAA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67A1C"/>
    <w:multiLevelType w:val="hybridMultilevel"/>
    <w:tmpl w:val="CB1E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E60EE"/>
    <w:multiLevelType w:val="hybridMultilevel"/>
    <w:tmpl w:val="C4A6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E4FBA"/>
    <w:multiLevelType w:val="hybridMultilevel"/>
    <w:tmpl w:val="B37E6084"/>
    <w:lvl w:ilvl="0" w:tplc="DF02D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932A1"/>
    <w:multiLevelType w:val="multilevel"/>
    <w:tmpl w:val="24486774"/>
    <w:styleLink w:val="WWNum6"/>
    <w:lvl w:ilvl="0">
      <w:numFmt w:val="bullet"/>
      <w:lvlText w:val=""/>
      <w:lvlJc w:val="left"/>
      <w:pPr>
        <w:ind w:left="1485" w:hanging="360"/>
      </w:pPr>
    </w:lvl>
    <w:lvl w:ilvl="1">
      <w:numFmt w:val="bullet"/>
      <w:lvlText w:val="o"/>
      <w:lvlJc w:val="left"/>
      <w:pPr>
        <w:ind w:left="220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925" w:hanging="360"/>
      </w:pPr>
    </w:lvl>
    <w:lvl w:ilvl="3">
      <w:numFmt w:val="bullet"/>
      <w:lvlText w:val=""/>
      <w:lvlJc w:val="left"/>
      <w:pPr>
        <w:ind w:left="3645" w:hanging="360"/>
      </w:pPr>
    </w:lvl>
    <w:lvl w:ilvl="4">
      <w:numFmt w:val="bullet"/>
      <w:lvlText w:val="o"/>
      <w:lvlJc w:val="left"/>
      <w:pPr>
        <w:ind w:left="436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85" w:hanging="360"/>
      </w:pPr>
    </w:lvl>
    <w:lvl w:ilvl="6">
      <w:numFmt w:val="bullet"/>
      <w:lvlText w:val=""/>
      <w:lvlJc w:val="left"/>
      <w:pPr>
        <w:ind w:left="5805" w:hanging="360"/>
      </w:pPr>
    </w:lvl>
    <w:lvl w:ilvl="7">
      <w:numFmt w:val="bullet"/>
      <w:lvlText w:val="o"/>
      <w:lvlJc w:val="left"/>
      <w:pPr>
        <w:ind w:left="652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45" w:hanging="360"/>
      </w:pPr>
    </w:lvl>
  </w:abstractNum>
  <w:abstractNum w:abstractNumId="20" w15:restartNumberingAfterBreak="0">
    <w:nsid w:val="5DB95DAF"/>
    <w:multiLevelType w:val="hybridMultilevel"/>
    <w:tmpl w:val="96AA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761F7"/>
    <w:multiLevelType w:val="hybridMultilevel"/>
    <w:tmpl w:val="FD6A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F1375"/>
    <w:multiLevelType w:val="hybridMultilevel"/>
    <w:tmpl w:val="9828E65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6620D95"/>
    <w:multiLevelType w:val="hybridMultilevel"/>
    <w:tmpl w:val="86D41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310FD"/>
    <w:multiLevelType w:val="hybridMultilevel"/>
    <w:tmpl w:val="F40C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A5E44"/>
    <w:multiLevelType w:val="multilevel"/>
    <w:tmpl w:val="40B4A6D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BFF6F08"/>
    <w:multiLevelType w:val="hybridMultilevel"/>
    <w:tmpl w:val="BBF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779A2"/>
    <w:multiLevelType w:val="hybridMultilevel"/>
    <w:tmpl w:val="225A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E641F"/>
    <w:multiLevelType w:val="hybridMultilevel"/>
    <w:tmpl w:val="080A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36F61"/>
    <w:multiLevelType w:val="hybridMultilevel"/>
    <w:tmpl w:val="4316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0D40"/>
    <w:multiLevelType w:val="multilevel"/>
    <w:tmpl w:val="FB48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1"/>
  </w:num>
  <w:num w:numId="5">
    <w:abstractNumId w:val="8"/>
  </w:num>
  <w:num w:numId="6">
    <w:abstractNumId w:val="19"/>
  </w:num>
  <w:num w:numId="7">
    <w:abstractNumId w:val="7"/>
  </w:num>
  <w:num w:numId="8">
    <w:abstractNumId w:val="27"/>
  </w:num>
  <w:num w:numId="9">
    <w:abstractNumId w:val="18"/>
  </w:num>
  <w:num w:numId="10">
    <w:abstractNumId w:val="22"/>
  </w:num>
  <w:num w:numId="11">
    <w:abstractNumId w:val="20"/>
  </w:num>
  <w:num w:numId="12">
    <w:abstractNumId w:val="0"/>
  </w:num>
  <w:num w:numId="13">
    <w:abstractNumId w:val="13"/>
  </w:num>
  <w:num w:numId="14">
    <w:abstractNumId w:val="9"/>
  </w:num>
  <w:num w:numId="15">
    <w:abstractNumId w:val="23"/>
  </w:num>
  <w:num w:numId="16">
    <w:abstractNumId w:val="4"/>
  </w:num>
  <w:num w:numId="17">
    <w:abstractNumId w:val="26"/>
  </w:num>
  <w:num w:numId="18">
    <w:abstractNumId w:val="11"/>
  </w:num>
  <w:num w:numId="19">
    <w:abstractNumId w:val="17"/>
  </w:num>
  <w:num w:numId="20">
    <w:abstractNumId w:val="29"/>
  </w:num>
  <w:num w:numId="21">
    <w:abstractNumId w:val="21"/>
  </w:num>
  <w:num w:numId="22">
    <w:abstractNumId w:val="12"/>
  </w:num>
  <w:num w:numId="23">
    <w:abstractNumId w:val="5"/>
  </w:num>
  <w:num w:numId="24">
    <w:abstractNumId w:val="10"/>
  </w:num>
  <w:num w:numId="25">
    <w:abstractNumId w:val="3"/>
  </w:num>
  <w:num w:numId="26">
    <w:abstractNumId w:val="2"/>
  </w:num>
  <w:num w:numId="27">
    <w:abstractNumId w:val="15"/>
  </w:num>
  <w:num w:numId="28">
    <w:abstractNumId w:val="16"/>
  </w:num>
  <w:num w:numId="29">
    <w:abstractNumId w:val="28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90"/>
    <w:rsid w:val="00011647"/>
    <w:rsid w:val="000233EB"/>
    <w:rsid w:val="00052EB3"/>
    <w:rsid w:val="0005473B"/>
    <w:rsid w:val="0006558F"/>
    <w:rsid w:val="00095969"/>
    <w:rsid w:val="000B1A16"/>
    <w:rsid w:val="000D67E1"/>
    <w:rsid w:val="000D7B0D"/>
    <w:rsid w:val="00121F5F"/>
    <w:rsid w:val="00134D00"/>
    <w:rsid w:val="00147D48"/>
    <w:rsid w:val="00163A47"/>
    <w:rsid w:val="00171B50"/>
    <w:rsid w:val="001732CB"/>
    <w:rsid w:val="00175043"/>
    <w:rsid w:val="001F2524"/>
    <w:rsid w:val="00216890"/>
    <w:rsid w:val="0022091B"/>
    <w:rsid w:val="00246FA7"/>
    <w:rsid w:val="002854BD"/>
    <w:rsid w:val="00287CB5"/>
    <w:rsid w:val="002C7272"/>
    <w:rsid w:val="002E06E8"/>
    <w:rsid w:val="002F6A5B"/>
    <w:rsid w:val="00316A90"/>
    <w:rsid w:val="003243C4"/>
    <w:rsid w:val="00352139"/>
    <w:rsid w:val="003B39E9"/>
    <w:rsid w:val="003E1854"/>
    <w:rsid w:val="003F1538"/>
    <w:rsid w:val="004068CF"/>
    <w:rsid w:val="00406ACB"/>
    <w:rsid w:val="00411B23"/>
    <w:rsid w:val="004254DB"/>
    <w:rsid w:val="00432BA8"/>
    <w:rsid w:val="00446D6F"/>
    <w:rsid w:val="004562F8"/>
    <w:rsid w:val="0046780B"/>
    <w:rsid w:val="004716A3"/>
    <w:rsid w:val="00480D75"/>
    <w:rsid w:val="00483092"/>
    <w:rsid w:val="0048448A"/>
    <w:rsid w:val="00487FCF"/>
    <w:rsid w:val="004A3460"/>
    <w:rsid w:val="004A730D"/>
    <w:rsid w:val="004B069F"/>
    <w:rsid w:val="004B3D80"/>
    <w:rsid w:val="004D50FA"/>
    <w:rsid w:val="004F4506"/>
    <w:rsid w:val="005016B3"/>
    <w:rsid w:val="00502DE9"/>
    <w:rsid w:val="00541192"/>
    <w:rsid w:val="00556B1F"/>
    <w:rsid w:val="0056277E"/>
    <w:rsid w:val="00567EEA"/>
    <w:rsid w:val="00577354"/>
    <w:rsid w:val="0058352F"/>
    <w:rsid w:val="005844B5"/>
    <w:rsid w:val="00587446"/>
    <w:rsid w:val="00596209"/>
    <w:rsid w:val="005A40F2"/>
    <w:rsid w:val="005A7D0E"/>
    <w:rsid w:val="005F46ED"/>
    <w:rsid w:val="005F628A"/>
    <w:rsid w:val="00632348"/>
    <w:rsid w:val="00651009"/>
    <w:rsid w:val="0066096C"/>
    <w:rsid w:val="00684AFB"/>
    <w:rsid w:val="006A4E4D"/>
    <w:rsid w:val="006D1D4B"/>
    <w:rsid w:val="006E7227"/>
    <w:rsid w:val="006F7E8A"/>
    <w:rsid w:val="00706BC9"/>
    <w:rsid w:val="00707B0B"/>
    <w:rsid w:val="00731D2F"/>
    <w:rsid w:val="00733D3D"/>
    <w:rsid w:val="007406B9"/>
    <w:rsid w:val="00740C49"/>
    <w:rsid w:val="00745CA0"/>
    <w:rsid w:val="007522FD"/>
    <w:rsid w:val="007549F3"/>
    <w:rsid w:val="0076510D"/>
    <w:rsid w:val="007675EA"/>
    <w:rsid w:val="00787967"/>
    <w:rsid w:val="00793B9A"/>
    <w:rsid w:val="00794DAE"/>
    <w:rsid w:val="007A672C"/>
    <w:rsid w:val="007B1B44"/>
    <w:rsid w:val="007C7E9C"/>
    <w:rsid w:val="007D3D0F"/>
    <w:rsid w:val="007F216C"/>
    <w:rsid w:val="007F539A"/>
    <w:rsid w:val="008108BA"/>
    <w:rsid w:val="00820BD1"/>
    <w:rsid w:val="00821230"/>
    <w:rsid w:val="00821594"/>
    <w:rsid w:val="0083497E"/>
    <w:rsid w:val="00847FE2"/>
    <w:rsid w:val="008511E6"/>
    <w:rsid w:val="00861781"/>
    <w:rsid w:val="00872EC3"/>
    <w:rsid w:val="00882EB4"/>
    <w:rsid w:val="008C26BB"/>
    <w:rsid w:val="008E0F11"/>
    <w:rsid w:val="008E7429"/>
    <w:rsid w:val="00914840"/>
    <w:rsid w:val="00954EB7"/>
    <w:rsid w:val="00963E80"/>
    <w:rsid w:val="00976878"/>
    <w:rsid w:val="0097787E"/>
    <w:rsid w:val="00992F84"/>
    <w:rsid w:val="0099417D"/>
    <w:rsid w:val="00995432"/>
    <w:rsid w:val="009A7B3F"/>
    <w:rsid w:val="009A7EBE"/>
    <w:rsid w:val="009B1734"/>
    <w:rsid w:val="009D7410"/>
    <w:rsid w:val="009E1EC4"/>
    <w:rsid w:val="009E1FA8"/>
    <w:rsid w:val="009F17BF"/>
    <w:rsid w:val="009F7F40"/>
    <w:rsid w:val="00A0045F"/>
    <w:rsid w:val="00A130CB"/>
    <w:rsid w:val="00A15DBF"/>
    <w:rsid w:val="00A3379B"/>
    <w:rsid w:val="00A50888"/>
    <w:rsid w:val="00A50DE3"/>
    <w:rsid w:val="00A57047"/>
    <w:rsid w:val="00A5752C"/>
    <w:rsid w:val="00A73D20"/>
    <w:rsid w:val="00A90CA5"/>
    <w:rsid w:val="00AB23D9"/>
    <w:rsid w:val="00AD1AE1"/>
    <w:rsid w:val="00B06E39"/>
    <w:rsid w:val="00B201FD"/>
    <w:rsid w:val="00B301FC"/>
    <w:rsid w:val="00B44210"/>
    <w:rsid w:val="00B53B6C"/>
    <w:rsid w:val="00B7156F"/>
    <w:rsid w:val="00BF1F6E"/>
    <w:rsid w:val="00C27742"/>
    <w:rsid w:val="00C357F2"/>
    <w:rsid w:val="00C71A64"/>
    <w:rsid w:val="00C7211F"/>
    <w:rsid w:val="00C7237D"/>
    <w:rsid w:val="00C8737C"/>
    <w:rsid w:val="00CA65B6"/>
    <w:rsid w:val="00CB3E74"/>
    <w:rsid w:val="00CF797B"/>
    <w:rsid w:val="00D067DE"/>
    <w:rsid w:val="00D23F7D"/>
    <w:rsid w:val="00D35DB8"/>
    <w:rsid w:val="00D40A1D"/>
    <w:rsid w:val="00D557D7"/>
    <w:rsid w:val="00D77186"/>
    <w:rsid w:val="00D84E30"/>
    <w:rsid w:val="00DA5149"/>
    <w:rsid w:val="00DC00AD"/>
    <w:rsid w:val="00DD05ED"/>
    <w:rsid w:val="00DF4117"/>
    <w:rsid w:val="00DF4CE0"/>
    <w:rsid w:val="00E13C48"/>
    <w:rsid w:val="00E30691"/>
    <w:rsid w:val="00E33C8B"/>
    <w:rsid w:val="00EA57F2"/>
    <w:rsid w:val="00EC0C86"/>
    <w:rsid w:val="00EE0C57"/>
    <w:rsid w:val="00EF02EF"/>
    <w:rsid w:val="00EF2254"/>
    <w:rsid w:val="00F045B4"/>
    <w:rsid w:val="00F2376C"/>
    <w:rsid w:val="00F36B0E"/>
    <w:rsid w:val="00F47D3C"/>
    <w:rsid w:val="00F528D5"/>
    <w:rsid w:val="00F52D49"/>
    <w:rsid w:val="00F60454"/>
    <w:rsid w:val="00F86703"/>
    <w:rsid w:val="00FD3871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6B962A5"/>
  <w15:docId w15:val="{E0423863-5EE4-40D6-9460-DB067B8A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spacing w:before="100" w:after="100" w:line="240" w:lineRule="auto"/>
      <w:outlineLvl w:val="0"/>
    </w:pPr>
    <w:rPr>
      <w:rFonts w:eastAsia="Times New Roman"/>
      <w:b/>
      <w:bCs/>
      <w:sz w:val="48"/>
      <w:szCs w:val="48"/>
    </w:rPr>
  </w:style>
  <w:style w:type="paragraph" w:styleId="Heading3">
    <w:name w:val="heading 3"/>
    <w:basedOn w:val="Standard"/>
    <w:next w:val="Textbody"/>
    <w:pPr>
      <w:spacing w:before="100" w:after="100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NoSpacing">
    <w:name w:val="No Spacing"/>
    <w:pPr>
      <w:widowControl/>
      <w:suppressAutoHyphens/>
    </w:pPr>
    <w:rPr>
      <w:rFonts w:eastAsia="Times New Roman"/>
      <w:sz w:val="22"/>
      <w:szCs w:val="22"/>
    </w:rPr>
  </w:style>
  <w:style w:type="paragraph" w:styleId="NormalWeb">
    <w:name w:val="Normal (Web)"/>
    <w:basedOn w:val="Standard"/>
    <w:uiPriority w:val="99"/>
    <w:pPr>
      <w:spacing w:before="100" w:after="100" w:line="240" w:lineRule="auto"/>
    </w:pPr>
    <w:rPr>
      <w:rFonts w:eastAsia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1Char">
    <w:name w:val="Heading 1 Char"/>
    <w:rPr>
      <w:rFonts w:ascii="Times New Roman" w:eastAsia="Times New Roman" w:hAnsi="Times New Roman"/>
      <w:b/>
      <w:bCs/>
      <w:kern w:val="3"/>
      <w:sz w:val="48"/>
      <w:szCs w:val="48"/>
    </w:rPr>
  </w:style>
  <w:style w:type="character" w:customStyle="1" w:styleId="Heading3Char">
    <w:name w:val="Heading 3 Char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D0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0F"/>
    <w:rPr>
      <w:rFonts w:ascii="Segoe UI" w:hAnsi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538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F1538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3F1538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F1538"/>
    <w:rPr>
      <w:szCs w:val="21"/>
    </w:rPr>
  </w:style>
  <w:style w:type="character" w:styleId="Hyperlink">
    <w:name w:val="Hyperlink"/>
    <w:basedOn w:val="DefaultParagraphFont"/>
    <w:uiPriority w:val="99"/>
    <w:unhideWhenUsed/>
    <w:rsid w:val="00B4421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A50DE3"/>
    <w:pPr>
      <w:widowControl/>
      <w:suppressAutoHyphens w:val="0"/>
      <w:autoSpaceDN/>
      <w:textAlignment w:val="auto"/>
    </w:pPr>
    <w:rPr>
      <w:rFonts w:ascii="Arial" w:eastAsia="Times New Roman" w:hAnsi="Arial" w:cs="Arial"/>
      <w:bCs/>
      <w:kern w:val="0"/>
      <w:sz w:val="20"/>
      <w:szCs w:val="20"/>
      <w:u w:val="single"/>
      <w:lang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A50DE3"/>
    <w:rPr>
      <w:rFonts w:ascii="Arial" w:eastAsia="Times New Roman" w:hAnsi="Arial" w:cs="Arial"/>
      <w:bCs/>
      <w:kern w:val="0"/>
      <w:sz w:val="20"/>
      <w:szCs w:val="20"/>
      <w:u w:val="single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A7B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Robin Blackmon</cp:lastModifiedBy>
  <cp:revision>3</cp:revision>
  <cp:lastPrinted>2021-09-21T22:50:00Z</cp:lastPrinted>
  <dcterms:created xsi:type="dcterms:W3CDTF">2021-09-21T22:39:00Z</dcterms:created>
  <dcterms:modified xsi:type="dcterms:W3CDTF">2021-09-21T22:50:00Z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Austin Independent School District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