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0B29" w14:textId="77777777" w:rsidR="0080608C" w:rsidRDefault="0080608C" w:rsidP="0080608C">
      <w:pPr>
        <w:spacing w:after="0"/>
        <w:ind w:left="-720" w:right="-630"/>
        <w:rPr>
          <w:rFonts w:ascii="Times New Roman" w:hAnsi="Times New Roman"/>
          <w:b/>
        </w:rPr>
      </w:pPr>
    </w:p>
    <w:p w14:paraId="19644EBB" w14:textId="5927CD8A" w:rsidR="00CC66D8" w:rsidRPr="00D87E1C" w:rsidRDefault="00CC66D8" w:rsidP="0080608C">
      <w:pPr>
        <w:spacing w:after="0"/>
        <w:ind w:left="-720" w:right="-630"/>
        <w:rPr>
          <w:rFonts w:ascii="Times New Roman" w:hAnsi="Times New Roman"/>
          <w:b/>
        </w:rPr>
      </w:pPr>
      <w:r w:rsidRPr="00D87E1C">
        <w:rPr>
          <w:rFonts w:ascii="Times New Roman" w:hAnsi="Times New Roman"/>
          <w:b/>
        </w:rPr>
        <w:t>For Immediate Release:</w:t>
      </w:r>
      <w:r w:rsidRPr="00D87E1C">
        <w:rPr>
          <w:rFonts w:ascii="Times New Roman" w:hAnsi="Times New Roman"/>
          <w:b/>
        </w:rPr>
        <w:tab/>
      </w:r>
      <w:r w:rsidRPr="00D87E1C">
        <w:rPr>
          <w:rFonts w:ascii="Times New Roman" w:hAnsi="Times New Roman"/>
          <w:b/>
        </w:rPr>
        <w:tab/>
      </w:r>
      <w:r w:rsidRPr="00D87E1C">
        <w:rPr>
          <w:rFonts w:ascii="Times New Roman" w:hAnsi="Times New Roman"/>
          <w:b/>
        </w:rPr>
        <w:tab/>
      </w:r>
      <w:r w:rsidRPr="00D87E1C">
        <w:rPr>
          <w:rFonts w:ascii="Times New Roman" w:hAnsi="Times New Roman"/>
          <w:b/>
        </w:rPr>
        <w:tab/>
      </w:r>
    </w:p>
    <w:p w14:paraId="382D1481" w14:textId="77777777" w:rsidR="00CC66D8" w:rsidRPr="00D87E1C" w:rsidRDefault="00CC66D8" w:rsidP="0080608C">
      <w:pPr>
        <w:spacing w:after="0"/>
        <w:ind w:left="-720" w:right="-630"/>
        <w:rPr>
          <w:rFonts w:ascii="Times New Roman" w:hAnsi="Times New Roman"/>
          <w:b/>
        </w:rPr>
      </w:pPr>
      <w:r w:rsidRPr="00D87E1C">
        <w:rPr>
          <w:rFonts w:ascii="Times New Roman" w:hAnsi="Times New Roman"/>
          <w:b/>
        </w:rPr>
        <w:t>January 8, 2019</w:t>
      </w:r>
    </w:p>
    <w:p w14:paraId="34787806" w14:textId="77777777" w:rsidR="00CC66D8" w:rsidRPr="00FA085F" w:rsidRDefault="00CC66D8" w:rsidP="0080608C">
      <w:pPr>
        <w:spacing w:after="0"/>
        <w:ind w:left="-720" w:right="-630"/>
        <w:rPr>
          <w:rFonts w:ascii="Times New Roman" w:hAnsi="Times New Roman"/>
          <w:b/>
          <w:sz w:val="16"/>
        </w:rPr>
      </w:pPr>
    </w:p>
    <w:p w14:paraId="7BCE6409" w14:textId="77777777" w:rsidR="0080608C" w:rsidRDefault="00CC66D8" w:rsidP="0080608C">
      <w:pPr>
        <w:spacing w:after="0"/>
        <w:ind w:left="-720" w:right="-630"/>
        <w:rPr>
          <w:rFonts w:ascii="Times New Roman" w:hAnsi="Times New Roman"/>
          <w:b/>
          <w:sz w:val="20"/>
        </w:rPr>
      </w:pPr>
      <w:r w:rsidRPr="00DE3AA8">
        <w:rPr>
          <w:rFonts w:ascii="Times New Roman" w:hAnsi="Times New Roman"/>
          <w:b/>
          <w:sz w:val="20"/>
        </w:rPr>
        <w:t>Media Contact</w:t>
      </w:r>
      <w:r>
        <w:rPr>
          <w:rFonts w:ascii="Times New Roman" w:hAnsi="Times New Roman"/>
          <w:b/>
          <w:sz w:val="20"/>
        </w:rPr>
        <w:t>s</w:t>
      </w:r>
      <w:r w:rsidRPr="00DE3AA8">
        <w:rPr>
          <w:rFonts w:ascii="Times New Roman" w:hAnsi="Times New Roman"/>
          <w:b/>
          <w:sz w:val="20"/>
        </w:rPr>
        <w:t>:</w:t>
      </w:r>
    </w:p>
    <w:p w14:paraId="4218CDF5" w14:textId="77777777" w:rsidR="0080608C" w:rsidRPr="0080608C" w:rsidRDefault="0080608C" w:rsidP="0080608C">
      <w:pPr>
        <w:spacing w:after="0"/>
        <w:ind w:left="-720" w:right="-630"/>
        <w:rPr>
          <w:rFonts w:ascii="Times New Roman" w:hAnsi="Times New Roman"/>
          <w:bCs/>
          <w:sz w:val="20"/>
        </w:rPr>
      </w:pPr>
      <w:r w:rsidRPr="0080608C">
        <w:rPr>
          <w:rFonts w:ascii="Times New Roman" w:hAnsi="Times New Roman"/>
          <w:bCs/>
          <w:sz w:val="20"/>
        </w:rPr>
        <w:t>Mary Smith</w:t>
      </w:r>
    </w:p>
    <w:p w14:paraId="5C8DA42B" w14:textId="77777777" w:rsidR="0080608C" w:rsidRPr="0080608C" w:rsidRDefault="0080608C" w:rsidP="0080608C">
      <w:pPr>
        <w:spacing w:after="0"/>
        <w:ind w:left="-720" w:right="-630"/>
        <w:rPr>
          <w:rFonts w:ascii="Times New Roman" w:hAnsi="Times New Roman"/>
          <w:bCs/>
          <w:sz w:val="20"/>
        </w:rPr>
      </w:pPr>
      <w:r w:rsidRPr="0080608C">
        <w:rPr>
          <w:rFonts w:ascii="Times New Roman" w:hAnsi="Times New Roman"/>
          <w:bCs/>
          <w:sz w:val="20"/>
        </w:rPr>
        <w:t>123-456-7890</w:t>
      </w:r>
    </w:p>
    <w:p w14:paraId="5FD8D449" w14:textId="74AF7012" w:rsidR="0080608C" w:rsidRPr="0080608C" w:rsidRDefault="00C56BDD" w:rsidP="0080608C">
      <w:pPr>
        <w:spacing w:after="0"/>
        <w:ind w:left="-720" w:right="-630"/>
        <w:rPr>
          <w:rFonts w:ascii="Times New Roman" w:hAnsi="Times New Roman"/>
          <w:bCs/>
          <w:sz w:val="20"/>
        </w:rPr>
      </w:pPr>
      <w:hyperlink r:id="rId6" w:history="1">
        <w:r w:rsidR="0080608C" w:rsidRPr="0080608C">
          <w:rPr>
            <w:rStyle w:val="Hyperlink"/>
            <w:rFonts w:ascii="Times New Roman" w:hAnsi="Times New Roman"/>
            <w:bCs/>
            <w:sz w:val="20"/>
          </w:rPr>
          <w:t>name@dstchapter.org</w:t>
        </w:r>
      </w:hyperlink>
    </w:p>
    <w:p w14:paraId="23CEE401" w14:textId="1B8F345F" w:rsidR="00CC66D8" w:rsidRPr="0080608C" w:rsidRDefault="00CC66D8" w:rsidP="0080608C">
      <w:pPr>
        <w:spacing w:after="0"/>
        <w:ind w:left="-720" w:right="-630"/>
        <w:rPr>
          <w:rFonts w:ascii="Times New Roman" w:hAnsi="Times New Roman"/>
          <w:b/>
          <w:sz w:val="20"/>
        </w:rPr>
      </w:pPr>
      <w:r w:rsidRPr="001619ED">
        <w:rPr>
          <w:sz w:val="20"/>
          <w:szCs w:val="20"/>
        </w:rPr>
        <w:tab/>
      </w:r>
      <w:r>
        <w:rPr>
          <w:sz w:val="20"/>
          <w:szCs w:val="20"/>
        </w:rPr>
        <w:t xml:space="preserve"> </w:t>
      </w:r>
      <w:r w:rsidRPr="00B45517">
        <w:rPr>
          <w:b/>
          <w:sz w:val="20"/>
          <w:szCs w:val="20"/>
        </w:rPr>
        <w:tab/>
      </w:r>
      <w:r w:rsidRPr="00B45517">
        <w:rPr>
          <w:b/>
          <w:sz w:val="20"/>
          <w:szCs w:val="20"/>
        </w:rPr>
        <w:tab/>
      </w:r>
      <w:r w:rsidRPr="00B45517">
        <w:rPr>
          <w:b/>
          <w:sz w:val="20"/>
          <w:szCs w:val="20"/>
        </w:rPr>
        <w:tab/>
      </w:r>
      <w:r w:rsidRPr="00B45517">
        <w:rPr>
          <w:b/>
          <w:sz w:val="20"/>
          <w:szCs w:val="20"/>
        </w:rPr>
        <w:tab/>
        <w:t xml:space="preserve"> </w:t>
      </w:r>
    </w:p>
    <w:p w14:paraId="530DC6CA" w14:textId="3E7F27BA" w:rsidR="00CC66D8" w:rsidRDefault="00CC66D8" w:rsidP="0080608C">
      <w:pPr>
        <w:widowControl w:val="0"/>
        <w:autoSpaceDE w:val="0"/>
        <w:autoSpaceDN w:val="0"/>
        <w:adjustRightInd w:val="0"/>
        <w:spacing w:after="0" w:line="240" w:lineRule="auto"/>
        <w:ind w:left="-720" w:right="-63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Kids Matter During Delta Sigma Theta Founders Day Celebration</w:t>
      </w:r>
    </w:p>
    <w:p w14:paraId="529017B6" w14:textId="090FFB7B" w:rsidR="00CC66D8" w:rsidRPr="003A336B" w:rsidRDefault="00CC66D8" w:rsidP="0080608C">
      <w:pPr>
        <w:widowControl w:val="0"/>
        <w:autoSpaceDE w:val="0"/>
        <w:autoSpaceDN w:val="0"/>
        <w:adjustRightInd w:val="0"/>
        <w:spacing w:after="0" w:line="240" w:lineRule="auto"/>
        <w:ind w:left="-720" w:right="-630"/>
        <w:jc w:val="center"/>
        <w:rPr>
          <w:rFonts w:ascii="Times New Roman" w:eastAsia="Times New Roman" w:hAnsi="Times New Roman"/>
          <w:b/>
          <w:bCs/>
          <w:i/>
          <w:color w:val="000000"/>
          <w:sz w:val="24"/>
          <w:szCs w:val="28"/>
        </w:rPr>
      </w:pPr>
      <w:r w:rsidRPr="003A336B">
        <w:rPr>
          <w:rFonts w:ascii="Times New Roman" w:eastAsia="Times New Roman" w:hAnsi="Times New Roman"/>
          <w:b/>
          <w:bCs/>
          <w:i/>
          <w:color w:val="000000"/>
          <w:sz w:val="24"/>
          <w:szCs w:val="28"/>
        </w:rPr>
        <w:t xml:space="preserve">Milwaukee Alumnae Chapter </w:t>
      </w:r>
      <w:r>
        <w:rPr>
          <w:rFonts w:ascii="Times New Roman" w:eastAsia="Times New Roman" w:hAnsi="Times New Roman"/>
          <w:b/>
          <w:bCs/>
          <w:i/>
          <w:color w:val="000000"/>
          <w:sz w:val="24"/>
          <w:szCs w:val="28"/>
        </w:rPr>
        <w:t>Uses New</w:t>
      </w:r>
      <w:r w:rsidRPr="003A336B">
        <w:rPr>
          <w:rFonts w:ascii="Times New Roman" w:eastAsia="Times New Roman" w:hAnsi="Times New Roman"/>
          <w:b/>
          <w:bCs/>
          <w:i/>
          <w:color w:val="000000"/>
          <w:sz w:val="24"/>
          <w:szCs w:val="28"/>
        </w:rPr>
        <w:t xml:space="preserve"> Founders Day Gala to Celebrate</w:t>
      </w:r>
      <w:r w:rsidR="0080608C">
        <w:rPr>
          <w:rFonts w:ascii="Times New Roman" w:eastAsia="Times New Roman" w:hAnsi="Times New Roman"/>
          <w:b/>
          <w:bCs/>
          <w:i/>
          <w:color w:val="000000"/>
          <w:sz w:val="24"/>
          <w:szCs w:val="28"/>
        </w:rPr>
        <w:t xml:space="preserve"> </w:t>
      </w:r>
      <w:r w:rsidRPr="003A336B">
        <w:rPr>
          <w:rFonts w:ascii="Times New Roman" w:eastAsia="Times New Roman" w:hAnsi="Times New Roman"/>
          <w:b/>
          <w:bCs/>
          <w:i/>
          <w:color w:val="000000"/>
          <w:sz w:val="24"/>
          <w:szCs w:val="28"/>
        </w:rPr>
        <w:t>Years</w:t>
      </w:r>
      <w:r>
        <w:rPr>
          <w:rFonts w:ascii="Times New Roman" w:eastAsia="Times New Roman" w:hAnsi="Times New Roman"/>
          <w:b/>
          <w:bCs/>
          <w:i/>
          <w:color w:val="000000"/>
          <w:sz w:val="24"/>
          <w:szCs w:val="28"/>
        </w:rPr>
        <w:t xml:space="preserve"> of Service</w:t>
      </w:r>
    </w:p>
    <w:p w14:paraId="7CEA8345" w14:textId="77777777" w:rsidR="00CC66D8" w:rsidRPr="00FA085F" w:rsidRDefault="00CC66D8" w:rsidP="0080608C">
      <w:pPr>
        <w:widowControl w:val="0"/>
        <w:autoSpaceDE w:val="0"/>
        <w:autoSpaceDN w:val="0"/>
        <w:adjustRightInd w:val="0"/>
        <w:spacing w:after="0" w:line="240" w:lineRule="auto"/>
        <w:ind w:left="-720" w:right="-630"/>
        <w:jc w:val="center"/>
        <w:rPr>
          <w:rFonts w:ascii="Times New Roman" w:eastAsia="Times New Roman" w:hAnsi="Times New Roman"/>
          <w:b/>
          <w:bCs/>
          <w:color w:val="000000"/>
          <w:sz w:val="16"/>
          <w:szCs w:val="28"/>
        </w:rPr>
      </w:pPr>
    </w:p>
    <w:p w14:paraId="4BBAEC52" w14:textId="327A6791" w:rsidR="00CC66D8" w:rsidRPr="00FA085F" w:rsidRDefault="00CC66D8" w:rsidP="0080608C">
      <w:pPr>
        <w:widowControl w:val="0"/>
        <w:autoSpaceDE w:val="0"/>
        <w:autoSpaceDN w:val="0"/>
        <w:adjustRightInd w:val="0"/>
        <w:spacing w:after="0" w:line="240" w:lineRule="auto"/>
        <w:ind w:left="-720" w:right="-630"/>
        <w:rPr>
          <w:rFonts w:ascii="Times New Roman" w:eastAsia="Times New Roman" w:hAnsi="Times New Roman"/>
          <w:color w:val="000000"/>
          <w:sz w:val="20"/>
        </w:rPr>
      </w:pPr>
      <w:r w:rsidRPr="00FA085F">
        <w:rPr>
          <w:rFonts w:ascii="Times New Roman" w:eastAsia="Times New Roman" w:hAnsi="Times New Roman"/>
          <w:b/>
          <w:color w:val="000000"/>
          <w:sz w:val="20"/>
        </w:rPr>
        <w:t>MILWAUKEE, WI</w:t>
      </w:r>
      <w:r w:rsidRPr="00FA085F">
        <w:rPr>
          <w:rFonts w:ascii="Times New Roman" w:eastAsia="Times New Roman" w:hAnsi="Times New Roman"/>
          <w:color w:val="000000"/>
          <w:sz w:val="20"/>
        </w:rPr>
        <w:t xml:space="preserve"> — The Milwaukee Alumnae Chapter of Delta Sigma Theta Sorority, Incorporated focuses on helping teens and hosts its first ever Founders Day Gala to celebrate the </w:t>
      </w:r>
      <w:r>
        <w:rPr>
          <w:rFonts w:ascii="Times New Roman" w:eastAsia="Times New Roman" w:hAnsi="Times New Roman"/>
          <w:color w:val="000000"/>
          <w:sz w:val="20"/>
        </w:rPr>
        <w:t>S</w:t>
      </w:r>
      <w:r w:rsidRPr="00FA085F">
        <w:rPr>
          <w:rFonts w:ascii="Times New Roman" w:eastAsia="Times New Roman" w:hAnsi="Times New Roman"/>
          <w:color w:val="000000"/>
          <w:sz w:val="20"/>
        </w:rPr>
        <w:t xml:space="preserve">orority’s history. Themed “Reclaiming Our Time: Faith, Family &amp; Community,” this year’s celebration </w:t>
      </w:r>
      <w:r>
        <w:rPr>
          <w:rFonts w:ascii="Times New Roman" w:eastAsia="Times New Roman" w:hAnsi="Times New Roman"/>
          <w:color w:val="000000"/>
          <w:sz w:val="20"/>
        </w:rPr>
        <w:t>follows</w:t>
      </w:r>
      <w:r w:rsidRPr="00FA085F">
        <w:rPr>
          <w:rFonts w:ascii="Times New Roman" w:eastAsia="Times New Roman" w:hAnsi="Times New Roman"/>
          <w:color w:val="000000"/>
          <w:sz w:val="20"/>
        </w:rPr>
        <w:t xml:space="preserve"> </w:t>
      </w:r>
      <w:r>
        <w:rPr>
          <w:rFonts w:ascii="Times New Roman" w:eastAsia="Times New Roman" w:hAnsi="Times New Roman"/>
          <w:color w:val="000000"/>
          <w:sz w:val="20"/>
        </w:rPr>
        <w:t xml:space="preserve">the chapter’s </w:t>
      </w:r>
      <w:r w:rsidRPr="00FA085F">
        <w:rPr>
          <w:rFonts w:ascii="Times New Roman" w:eastAsia="Times New Roman" w:hAnsi="Times New Roman"/>
          <w:color w:val="000000"/>
          <w:sz w:val="20"/>
        </w:rPr>
        <w:t>second annual Advocacy Training, incorporates assembling care packages for teens,</w:t>
      </w:r>
      <w:r>
        <w:rPr>
          <w:rFonts w:ascii="Times New Roman" w:eastAsia="Times New Roman" w:hAnsi="Times New Roman"/>
          <w:color w:val="000000"/>
          <w:sz w:val="20"/>
        </w:rPr>
        <w:t xml:space="preserve"> </w:t>
      </w:r>
      <w:r w:rsidRPr="00FA085F">
        <w:rPr>
          <w:rFonts w:ascii="Times New Roman" w:eastAsia="Times New Roman" w:hAnsi="Times New Roman"/>
          <w:color w:val="000000"/>
          <w:sz w:val="20"/>
        </w:rPr>
        <w:t xml:space="preserve">and </w:t>
      </w:r>
      <w:r>
        <w:rPr>
          <w:rFonts w:ascii="Times New Roman" w:eastAsia="Times New Roman" w:hAnsi="Times New Roman"/>
          <w:color w:val="000000"/>
          <w:sz w:val="20"/>
        </w:rPr>
        <w:t xml:space="preserve">presents </w:t>
      </w:r>
      <w:r w:rsidRPr="00FA085F">
        <w:rPr>
          <w:rFonts w:ascii="Times New Roman" w:eastAsia="Times New Roman" w:hAnsi="Times New Roman"/>
          <w:color w:val="000000"/>
          <w:sz w:val="20"/>
        </w:rPr>
        <w:t xml:space="preserve">a weekend of activities February 8 – 10 featuring an appearance by Delta’s National First Vice President, and live entertainment by local favorite band </w:t>
      </w:r>
      <w:r w:rsidRPr="00FA085F">
        <w:rPr>
          <w:rFonts w:ascii="Times New Roman" w:eastAsia="Times New Roman" w:hAnsi="Times New Roman"/>
          <w:i/>
          <w:color w:val="000000"/>
          <w:sz w:val="20"/>
        </w:rPr>
        <w:t>Cigarette Break</w:t>
      </w:r>
      <w:r w:rsidRPr="00FA085F">
        <w:rPr>
          <w:rFonts w:ascii="Times New Roman" w:eastAsia="Times New Roman" w:hAnsi="Times New Roman"/>
          <w:color w:val="000000"/>
          <w:sz w:val="20"/>
        </w:rPr>
        <w:t xml:space="preserve">. </w:t>
      </w:r>
    </w:p>
    <w:p w14:paraId="5D08E22D" w14:textId="77777777" w:rsidR="00CC66D8" w:rsidRPr="00FA085F" w:rsidRDefault="00CC66D8" w:rsidP="0080608C">
      <w:pPr>
        <w:widowControl w:val="0"/>
        <w:autoSpaceDE w:val="0"/>
        <w:autoSpaceDN w:val="0"/>
        <w:adjustRightInd w:val="0"/>
        <w:spacing w:after="0" w:line="240" w:lineRule="auto"/>
        <w:ind w:left="-720" w:right="-630"/>
        <w:rPr>
          <w:rFonts w:ascii="Times New Roman" w:eastAsia="Times New Roman" w:hAnsi="Times New Roman"/>
          <w:color w:val="000000"/>
          <w:sz w:val="16"/>
        </w:rPr>
      </w:pPr>
    </w:p>
    <w:p w14:paraId="38D9B0C4" w14:textId="28A32724" w:rsidR="00CC66D8" w:rsidRPr="00FA085F" w:rsidRDefault="00CC66D8" w:rsidP="0080608C">
      <w:pPr>
        <w:widowControl w:val="0"/>
        <w:autoSpaceDE w:val="0"/>
        <w:autoSpaceDN w:val="0"/>
        <w:adjustRightInd w:val="0"/>
        <w:spacing w:after="0" w:line="240" w:lineRule="auto"/>
        <w:ind w:left="-720" w:right="-630"/>
        <w:rPr>
          <w:rFonts w:ascii="Times New Roman" w:eastAsia="Times New Roman" w:hAnsi="Times New Roman"/>
          <w:color w:val="000000"/>
          <w:sz w:val="20"/>
        </w:rPr>
      </w:pPr>
      <w:r w:rsidRPr="00FA085F">
        <w:rPr>
          <w:rFonts w:ascii="Times New Roman" w:eastAsia="Times New Roman" w:hAnsi="Times New Roman"/>
          <w:color w:val="000000"/>
          <w:sz w:val="20"/>
        </w:rPr>
        <w:t xml:space="preserve">“This is our way of </w:t>
      </w:r>
      <w:r>
        <w:rPr>
          <w:rFonts w:ascii="Times New Roman" w:eastAsia="Times New Roman" w:hAnsi="Times New Roman"/>
          <w:color w:val="000000"/>
          <w:sz w:val="20"/>
        </w:rPr>
        <w:t>not only celebrating our F</w:t>
      </w:r>
      <w:r w:rsidRPr="00FA085F">
        <w:rPr>
          <w:rFonts w:ascii="Times New Roman" w:eastAsia="Times New Roman" w:hAnsi="Times New Roman"/>
          <w:color w:val="000000"/>
          <w:sz w:val="20"/>
        </w:rPr>
        <w:t>ounders, but our faith, family and community through the events and service projects we’ve planned,</w:t>
      </w:r>
      <w:r>
        <w:rPr>
          <w:rFonts w:ascii="Times New Roman" w:eastAsia="Times New Roman" w:hAnsi="Times New Roman"/>
          <w:color w:val="000000"/>
          <w:sz w:val="20"/>
        </w:rPr>
        <w:t>”</w:t>
      </w:r>
      <w:r w:rsidRPr="00FA085F">
        <w:rPr>
          <w:rFonts w:ascii="Times New Roman" w:eastAsia="Times New Roman" w:hAnsi="Times New Roman"/>
          <w:color w:val="000000"/>
          <w:sz w:val="20"/>
        </w:rPr>
        <w:t xml:space="preserve"> says </w:t>
      </w:r>
      <w:r w:rsidR="0080608C">
        <w:rPr>
          <w:rFonts w:ascii="Times New Roman" w:eastAsia="Times New Roman" w:hAnsi="Times New Roman"/>
          <w:color w:val="000000"/>
          <w:sz w:val="20"/>
        </w:rPr>
        <w:t>Mary Smith</w:t>
      </w:r>
      <w:r w:rsidRPr="00FA085F">
        <w:rPr>
          <w:rFonts w:ascii="Times New Roman" w:eastAsia="Times New Roman" w:hAnsi="Times New Roman"/>
          <w:color w:val="000000"/>
          <w:sz w:val="20"/>
        </w:rPr>
        <w:t>, President of the Milwaukee Alumnae</w:t>
      </w:r>
      <w:r>
        <w:rPr>
          <w:rFonts w:ascii="Times New Roman" w:eastAsia="Times New Roman" w:hAnsi="Times New Roman"/>
          <w:color w:val="000000"/>
          <w:sz w:val="20"/>
        </w:rPr>
        <w:t xml:space="preserve"> Chapter of Delta Sigma Theta Sorority. “Our organization was actually </w:t>
      </w:r>
      <w:r w:rsidRPr="00FA085F">
        <w:rPr>
          <w:rFonts w:ascii="Times New Roman" w:eastAsia="Times New Roman" w:hAnsi="Times New Roman"/>
          <w:color w:val="000000"/>
          <w:sz w:val="20"/>
        </w:rPr>
        <w:t xml:space="preserve">founded on January 13, 1913, </w:t>
      </w:r>
      <w:r>
        <w:rPr>
          <w:rFonts w:ascii="Times New Roman" w:eastAsia="Times New Roman" w:hAnsi="Times New Roman"/>
          <w:color w:val="000000"/>
          <w:sz w:val="20"/>
        </w:rPr>
        <w:t>so our Advocacy T</w:t>
      </w:r>
      <w:r w:rsidRPr="00FA085F">
        <w:rPr>
          <w:rFonts w:ascii="Times New Roman" w:eastAsia="Times New Roman" w:hAnsi="Times New Roman"/>
          <w:color w:val="000000"/>
          <w:sz w:val="20"/>
        </w:rPr>
        <w:t xml:space="preserve">raining kicks things off on January 12 and we culminate our celebration a month later with our new Founders Day </w:t>
      </w:r>
      <w:r>
        <w:rPr>
          <w:rFonts w:ascii="Times New Roman" w:eastAsia="Times New Roman" w:hAnsi="Times New Roman"/>
          <w:color w:val="000000"/>
          <w:sz w:val="20"/>
        </w:rPr>
        <w:t>G</w:t>
      </w:r>
      <w:r w:rsidRPr="00FA085F">
        <w:rPr>
          <w:rFonts w:ascii="Times New Roman" w:eastAsia="Times New Roman" w:hAnsi="Times New Roman"/>
          <w:color w:val="000000"/>
          <w:sz w:val="20"/>
        </w:rPr>
        <w:t>ala.</w:t>
      </w:r>
      <w:r>
        <w:rPr>
          <w:rFonts w:ascii="Times New Roman" w:eastAsia="Times New Roman" w:hAnsi="Times New Roman"/>
          <w:color w:val="000000"/>
          <w:sz w:val="20"/>
        </w:rPr>
        <w:t>”</w:t>
      </w:r>
    </w:p>
    <w:p w14:paraId="125F0F92" w14:textId="77777777" w:rsidR="00CC66D8" w:rsidRDefault="00CC66D8" w:rsidP="0080608C">
      <w:pPr>
        <w:widowControl w:val="0"/>
        <w:autoSpaceDE w:val="0"/>
        <w:autoSpaceDN w:val="0"/>
        <w:adjustRightInd w:val="0"/>
        <w:spacing w:after="0" w:line="240" w:lineRule="auto"/>
        <w:ind w:left="-720" w:right="-630"/>
        <w:rPr>
          <w:rFonts w:ascii="Times New Roman" w:eastAsia="Times New Roman" w:hAnsi="Times New Roman"/>
          <w:color w:val="000000"/>
          <w:sz w:val="20"/>
        </w:rPr>
      </w:pPr>
    </w:p>
    <w:p w14:paraId="63E508A3" w14:textId="0726A7C2" w:rsidR="00CC66D8" w:rsidRPr="00FA085F" w:rsidRDefault="00CC66D8" w:rsidP="0080608C">
      <w:pPr>
        <w:widowControl w:val="0"/>
        <w:autoSpaceDE w:val="0"/>
        <w:autoSpaceDN w:val="0"/>
        <w:adjustRightInd w:val="0"/>
        <w:spacing w:after="0" w:line="240" w:lineRule="auto"/>
        <w:ind w:left="-720" w:right="-630"/>
        <w:rPr>
          <w:rFonts w:ascii="Times New Roman" w:eastAsia="Times New Roman" w:hAnsi="Times New Roman"/>
          <w:color w:val="000000"/>
          <w:sz w:val="20"/>
        </w:rPr>
      </w:pPr>
      <w:r>
        <w:rPr>
          <w:rFonts w:ascii="Times New Roman" w:eastAsia="Times New Roman" w:hAnsi="Times New Roman"/>
          <w:color w:val="000000"/>
          <w:sz w:val="20"/>
        </w:rPr>
        <w:t xml:space="preserve">Back by popular demand, </w:t>
      </w:r>
      <w:r w:rsidRPr="00FA085F">
        <w:rPr>
          <w:rFonts w:ascii="Times New Roman" w:eastAsia="Times New Roman" w:hAnsi="Times New Roman"/>
          <w:color w:val="000000"/>
          <w:sz w:val="20"/>
        </w:rPr>
        <w:t xml:space="preserve">Advocacy Training 2019 takes place on </w:t>
      </w:r>
      <w:r w:rsidRPr="00FA085F">
        <w:rPr>
          <w:rFonts w:ascii="Times New Roman" w:eastAsia="Times New Roman" w:hAnsi="Times New Roman"/>
          <w:b/>
          <w:color w:val="000000"/>
          <w:sz w:val="20"/>
        </w:rPr>
        <w:t xml:space="preserve">Saturday, January 12 from 8:30 a.m. – 12:30 p.m. </w:t>
      </w:r>
      <w:proofErr w:type="gramStart"/>
      <w:r w:rsidRPr="00FA085F">
        <w:rPr>
          <w:rFonts w:ascii="Times New Roman" w:eastAsia="Times New Roman" w:hAnsi="Times New Roman"/>
          <w:b/>
          <w:color w:val="000000"/>
          <w:sz w:val="20"/>
        </w:rPr>
        <w:t xml:space="preserve">at </w:t>
      </w:r>
      <w:r w:rsidR="0080608C">
        <w:rPr>
          <w:rFonts w:ascii="Times New Roman" w:eastAsia="Times New Roman" w:hAnsi="Times New Roman"/>
          <w:b/>
          <w:color w:val="000000"/>
          <w:sz w:val="20"/>
        </w:rPr>
        <w:t xml:space="preserve"> The</w:t>
      </w:r>
      <w:proofErr w:type="gramEnd"/>
      <w:r w:rsidR="0080608C">
        <w:rPr>
          <w:rFonts w:ascii="Times New Roman" w:eastAsia="Times New Roman" w:hAnsi="Times New Roman"/>
          <w:b/>
          <w:color w:val="000000"/>
          <w:sz w:val="20"/>
        </w:rPr>
        <w:t xml:space="preserve"> New Center, 1234 Main </w:t>
      </w:r>
      <w:r w:rsidRPr="00FA085F">
        <w:rPr>
          <w:rFonts w:ascii="Times New Roman" w:eastAsia="Times New Roman" w:hAnsi="Times New Roman"/>
          <w:b/>
          <w:color w:val="000000"/>
          <w:sz w:val="20"/>
        </w:rPr>
        <w:t>Street in Milwaukee.</w:t>
      </w:r>
      <w:r w:rsidRPr="00FA085F">
        <w:rPr>
          <w:rFonts w:ascii="Times New Roman" w:eastAsia="Times New Roman" w:hAnsi="Times New Roman"/>
          <w:color w:val="000000"/>
          <w:sz w:val="20"/>
        </w:rPr>
        <w:t xml:space="preserve"> </w:t>
      </w:r>
      <w:r w:rsidRPr="00B314A3">
        <w:rPr>
          <w:rFonts w:ascii="Times New Roman" w:eastAsia="Times New Roman" w:hAnsi="Times New Roman"/>
          <w:color w:val="000000"/>
          <w:sz w:val="20"/>
        </w:rPr>
        <w:t>Training participants will learn to become more socially active and politically aware so they can promote better outcomes in their communities, effectively participate in discussions with elected officials, and increase their understanding of what advocacy is, and how it works.</w:t>
      </w:r>
      <w:r>
        <w:rPr>
          <w:rFonts w:ascii="Times New Roman" w:eastAsia="Times New Roman" w:hAnsi="Times New Roman"/>
          <w:color w:val="000000"/>
          <w:sz w:val="20"/>
        </w:rPr>
        <w:t xml:space="preserve"> </w:t>
      </w:r>
      <w:r w:rsidRPr="00FA085F">
        <w:rPr>
          <w:rFonts w:ascii="Times New Roman" w:eastAsia="Times New Roman" w:hAnsi="Times New Roman"/>
          <w:color w:val="000000"/>
          <w:sz w:val="20"/>
        </w:rPr>
        <w:t xml:space="preserve">This event is FREE and open to the public. </w:t>
      </w:r>
    </w:p>
    <w:p w14:paraId="648942AF" w14:textId="77777777" w:rsidR="00CC66D8" w:rsidRPr="00FA085F" w:rsidRDefault="00CC66D8" w:rsidP="0080608C">
      <w:pPr>
        <w:widowControl w:val="0"/>
        <w:autoSpaceDE w:val="0"/>
        <w:autoSpaceDN w:val="0"/>
        <w:adjustRightInd w:val="0"/>
        <w:spacing w:after="0" w:line="240" w:lineRule="auto"/>
        <w:ind w:left="-720" w:right="-630"/>
        <w:rPr>
          <w:rFonts w:ascii="Times New Roman" w:eastAsia="Times New Roman" w:hAnsi="Times New Roman"/>
          <w:color w:val="000000"/>
          <w:sz w:val="16"/>
        </w:rPr>
      </w:pPr>
    </w:p>
    <w:p w14:paraId="00D01BE1" w14:textId="2A7139C0" w:rsidR="00CC66D8" w:rsidRPr="00FA085F" w:rsidRDefault="00CC66D8" w:rsidP="0080608C">
      <w:pPr>
        <w:widowControl w:val="0"/>
        <w:autoSpaceDE w:val="0"/>
        <w:autoSpaceDN w:val="0"/>
        <w:adjustRightInd w:val="0"/>
        <w:spacing w:after="0" w:line="240" w:lineRule="auto"/>
        <w:ind w:left="-720" w:right="-630"/>
        <w:rPr>
          <w:rFonts w:ascii="Times New Roman" w:eastAsia="Times New Roman" w:hAnsi="Times New Roman"/>
          <w:color w:val="000000"/>
          <w:sz w:val="20"/>
        </w:rPr>
      </w:pPr>
      <w:r w:rsidRPr="00FA085F">
        <w:rPr>
          <w:rFonts w:ascii="Times New Roman" w:eastAsia="Times New Roman" w:hAnsi="Times New Roman"/>
          <w:color w:val="000000"/>
          <w:sz w:val="20"/>
        </w:rPr>
        <w:t xml:space="preserve">Milwaukee Alumnae </w:t>
      </w:r>
      <w:r>
        <w:rPr>
          <w:rFonts w:ascii="Times New Roman" w:eastAsia="Times New Roman" w:hAnsi="Times New Roman"/>
          <w:color w:val="000000"/>
          <w:sz w:val="20"/>
        </w:rPr>
        <w:t xml:space="preserve">Chapter’s new Founders Day Gala replaces </w:t>
      </w:r>
      <w:r w:rsidRPr="00FA085F">
        <w:rPr>
          <w:rFonts w:ascii="Times New Roman" w:eastAsia="Times New Roman" w:hAnsi="Times New Roman"/>
          <w:color w:val="000000"/>
          <w:sz w:val="20"/>
        </w:rPr>
        <w:t>its traditional Founders Day Luncheon</w:t>
      </w:r>
      <w:r>
        <w:rPr>
          <w:rFonts w:ascii="Times New Roman" w:eastAsia="Times New Roman" w:hAnsi="Times New Roman"/>
          <w:color w:val="000000"/>
          <w:sz w:val="20"/>
        </w:rPr>
        <w:t>. It takes place</w:t>
      </w:r>
      <w:r w:rsidRPr="00FA085F">
        <w:rPr>
          <w:rFonts w:ascii="Times New Roman" w:eastAsia="Times New Roman" w:hAnsi="Times New Roman"/>
          <w:b/>
          <w:color w:val="000000"/>
          <w:sz w:val="20"/>
        </w:rPr>
        <w:t xml:space="preserve"> Saturday, February 9</w:t>
      </w:r>
      <w:r w:rsidR="0080608C">
        <w:rPr>
          <w:rFonts w:ascii="Times New Roman" w:eastAsia="Times New Roman" w:hAnsi="Times New Roman"/>
          <w:b/>
          <w:color w:val="000000"/>
          <w:sz w:val="20"/>
        </w:rPr>
        <w:t>th</w:t>
      </w:r>
      <w:r w:rsidRPr="00FA085F">
        <w:rPr>
          <w:rFonts w:ascii="Times New Roman" w:eastAsia="Times New Roman" w:hAnsi="Times New Roman"/>
          <w:b/>
          <w:color w:val="000000"/>
          <w:sz w:val="20"/>
        </w:rPr>
        <w:t xml:space="preserve"> at the Hilton Milwaukee </w:t>
      </w:r>
      <w:r w:rsidR="0080608C">
        <w:rPr>
          <w:rFonts w:ascii="Times New Roman" w:eastAsia="Times New Roman" w:hAnsi="Times New Roman"/>
          <w:b/>
          <w:color w:val="000000"/>
          <w:sz w:val="20"/>
        </w:rPr>
        <w:t>1234 99</w:t>
      </w:r>
      <w:r w:rsidR="0080608C" w:rsidRPr="0080608C">
        <w:rPr>
          <w:rFonts w:ascii="Times New Roman" w:eastAsia="Times New Roman" w:hAnsi="Times New Roman"/>
          <w:b/>
          <w:color w:val="000000"/>
          <w:sz w:val="20"/>
          <w:vertAlign w:val="superscript"/>
        </w:rPr>
        <w:t>th</w:t>
      </w:r>
      <w:r w:rsidR="0080608C">
        <w:rPr>
          <w:rFonts w:ascii="Times New Roman" w:eastAsia="Times New Roman" w:hAnsi="Times New Roman"/>
          <w:b/>
          <w:color w:val="000000"/>
          <w:sz w:val="20"/>
        </w:rPr>
        <w:t xml:space="preserve"> Avenue </w:t>
      </w:r>
      <w:r w:rsidRPr="00FA085F">
        <w:rPr>
          <w:rFonts w:ascii="Times New Roman" w:eastAsia="Times New Roman" w:hAnsi="Times New Roman"/>
          <w:b/>
          <w:color w:val="000000"/>
          <w:sz w:val="20"/>
        </w:rPr>
        <w:t>in Milwaukee</w:t>
      </w:r>
      <w:r w:rsidRPr="00FA085F">
        <w:rPr>
          <w:rFonts w:ascii="Times New Roman" w:eastAsia="Times New Roman" w:hAnsi="Times New Roman"/>
          <w:color w:val="000000"/>
          <w:sz w:val="20"/>
        </w:rPr>
        <w:t xml:space="preserve">. The after-five </w:t>
      </w:r>
      <w:r>
        <w:rPr>
          <w:rFonts w:ascii="Times New Roman" w:eastAsia="Times New Roman" w:hAnsi="Times New Roman"/>
          <w:color w:val="000000"/>
          <w:sz w:val="20"/>
        </w:rPr>
        <w:t>affair</w:t>
      </w:r>
      <w:r w:rsidRPr="00FA085F">
        <w:rPr>
          <w:rFonts w:ascii="Times New Roman" w:eastAsia="Times New Roman" w:hAnsi="Times New Roman"/>
          <w:color w:val="000000"/>
          <w:sz w:val="20"/>
        </w:rPr>
        <w:t xml:space="preserve"> begins with a social hour from 6:00 – 7:00 p.m., </w:t>
      </w:r>
      <w:r>
        <w:rPr>
          <w:rFonts w:ascii="Times New Roman" w:eastAsia="Times New Roman" w:hAnsi="Times New Roman"/>
          <w:color w:val="000000"/>
          <w:sz w:val="20"/>
        </w:rPr>
        <w:t xml:space="preserve">followed by </w:t>
      </w:r>
      <w:r w:rsidRPr="00FA085F">
        <w:rPr>
          <w:rFonts w:ascii="Times New Roman" w:eastAsia="Times New Roman" w:hAnsi="Times New Roman"/>
          <w:color w:val="000000"/>
          <w:sz w:val="20"/>
        </w:rPr>
        <w:t>dinner</w:t>
      </w:r>
      <w:r>
        <w:rPr>
          <w:rFonts w:ascii="Times New Roman" w:eastAsia="Times New Roman" w:hAnsi="Times New Roman"/>
          <w:color w:val="000000"/>
          <w:sz w:val="20"/>
        </w:rPr>
        <w:t xml:space="preserve"> </w:t>
      </w:r>
      <w:r w:rsidRPr="00FA085F">
        <w:rPr>
          <w:rFonts w:ascii="Times New Roman" w:eastAsia="Times New Roman" w:hAnsi="Times New Roman"/>
          <w:color w:val="000000"/>
          <w:sz w:val="20"/>
        </w:rPr>
        <w:t xml:space="preserve">and </w:t>
      </w:r>
      <w:r>
        <w:rPr>
          <w:rFonts w:ascii="Times New Roman" w:eastAsia="Times New Roman" w:hAnsi="Times New Roman"/>
          <w:color w:val="000000"/>
          <w:sz w:val="20"/>
        </w:rPr>
        <w:t xml:space="preserve">a </w:t>
      </w:r>
      <w:r w:rsidRPr="00FA085F">
        <w:rPr>
          <w:rFonts w:ascii="Times New Roman" w:eastAsia="Times New Roman" w:hAnsi="Times New Roman"/>
          <w:color w:val="000000"/>
          <w:sz w:val="20"/>
        </w:rPr>
        <w:t xml:space="preserve">program featuring </w:t>
      </w:r>
      <w:proofErr w:type="spellStart"/>
      <w:r w:rsidRPr="00FA085F">
        <w:rPr>
          <w:rFonts w:ascii="Times New Roman" w:eastAsia="Times New Roman" w:hAnsi="Times New Roman"/>
          <w:color w:val="000000"/>
          <w:sz w:val="20"/>
        </w:rPr>
        <w:t>Hickmon</w:t>
      </w:r>
      <w:proofErr w:type="spellEnd"/>
      <w:r>
        <w:rPr>
          <w:rFonts w:ascii="Times New Roman" w:eastAsia="Times New Roman" w:hAnsi="Times New Roman"/>
          <w:color w:val="000000"/>
          <w:sz w:val="20"/>
        </w:rPr>
        <w:t xml:space="preserve">, </w:t>
      </w:r>
      <w:r w:rsidRPr="00FA085F">
        <w:rPr>
          <w:rFonts w:ascii="Times New Roman" w:eastAsia="Times New Roman" w:hAnsi="Times New Roman"/>
          <w:color w:val="000000"/>
          <w:sz w:val="20"/>
        </w:rPr>
        <w:t>awards presentations</w:t>
      </w:r>
      <w:r>
        <w:rPr>
          <w:rFonts w:ascii="Times New Roman" w:eastAsia="Times New Roman" w:hAnsi="Times New Roman"/>
          <w:color w:val="000000"/>
          <w:sz w:val="20"/>
        </w:rPr>
        <w:t>, and dancing</w:t>
      </w:r>
      <w:r w:rsidRPr="00FA085F">
        <w:rPr>
          <w:rFonts w:ascii="Times New Roman" w:eastAsia="Times New Roman" w:hAnsi="Times New Roman"/>
          <w:color w:val="000000"/>
          <w:sz w:val="20"/>
        </w:rPr>
        <w:t xml:space="preserve"> from 7:00 p.m. – midnight.  Tickets</w:t>
      </w:r>
      <w:r>
        <w:rPr>
          <w:rFonts w:ascii="Times New Roman" w:eastAsia="Times New Roman" w:hAnsi="Times New Roman"/>
          <w:color w:val="000000"/>
          <w:sz w:val="20"/>
        </w:rPr>
        <w:t>, which include all weekend activities,</w:t>
      </w:r>
      <w:r w:rsidRPr="00FA085F">
        <w:rPr>
          <w:rFonts w:ascii="Times New Roman" w:eastAsia="Times New Roman" w:hAnsi="Times New Roman"/>
          <w:color w:val="000000"/>
          <w:sz w:val="20"/>
        </w:rPr>
        <w:t xml:space="preserve"> are $85 </w:t>
      </w:r>
      <w:r>
        <w:rPr>
          <w:rFonts w:ascii="Times New Roman" w:eastAsia="Times New Roman" w:hAnsi="Times New Roman"/>
          <w:color w:val="000000"/>
          <w:sz w:val="20"/>
        </w:rPr>
        <w:t>for general admission. D</w:t>
      </w:r>
      <w:r w:rsidRPr="00FA085F">
        <w:rPr>
          <w:rFonts w:ascii="Times New Roman" w:eastAsia="Times New Roman" w:hAnsi="Times New Roman"/>
          <w:color w:val="000000"/>
          <w:sz w:val="20"/>
        </w:rPr>
        <w:t xml:space="preserve">iscounts </w:t>
      </w:r>
      <w:r>
        <w:rPr>
          <w:rFonts w:ascii="Times New Roman" w:eastAsia="Times New Roman" w:hAnsi="Times New Roman"/>
          <w:color w:val="000000"/>
          <w:sz w:val="20"/>
        </w:rPr>
        <w:t xml:space="preserve">are available </w:t>
      </w:r>
      <w:r w:rsidRPr="00FA085F">
        <w:rPr>
          <w:rFonts w:ascii="Times New Roman" w:eastAsia="Times New Roman" w:hAnsi="Times New Roman"/>
          <w:color w:val="000000"/>
          <w:sz w:val="20"/>
        </w:rPr>
        <w:t>for students and senior Deltas. Purchase tickets by visit</w:t>
      </w:r>
      <w:r w:rsidR="0080608C">
        <w:rPr>
          <w:rFonts w:ascii="Times New Roman" w:eastAsia="Times New Roman" w:hAnsi="Times New Roman"/>
          <w:color w:val="000000"/>
          <w:sz w:val="20"/>
        </w:rPr>
        <w:t xml:space="preserve">ing </w:t>
      </w:r>
      <w:hyperlink r:id="rId7" w:history="1">
        <w:r w:rsidR="0080608C" w:rsidRPr="0065086A">
          <w:rPr>
            <w:rStyle w:val="Hyperlink"/>
            <w:rFonts w:ascii="Times New Roman" w:eastAsia="Times New Roman" w:hAnsi="Times New Roman"/>
            <w:sz w:val="20"/>
          </w:rPr>
          <w:t>www.dstchapter.com</w:t>
        </w:r>
      </w:hyperlink>
      <w:r w:rsidR="0080608C">
        <w:rPr>
          <w:rFonts w:ascii="Times New Roman" w:eastAsia="Times New Roman" w:hAnsi="Times New Roman"/>
          <w:color w:val="000000"/>
          <w:sz w:val="20"/>
        </w:rPr>
        <w:t>.</w:t>
      </w:r>
    </w:p>
    <w:p w14:paraId="4ACA3438" w14:textId="77777777" w:rsidR="00CC66D8" w:rsidRDefault="00CC66D8" w:rsidP="0080608C">
      <w:pPr>
        <w:widowControl w:val="0"/>
        <w:autoSpaceDE w:val="0"/>
        <w:autoSpaceDN w:val="0"/>
        <w:adjustRightInd w:val="0"/>
        <w:spacing w:after="0" w:line="240" w:lineRule="auto"/>
        <w:ind w:left="-720" w:right="-630"/>
        <w:rPr>
          <w:rFonts w:ascii="Times New Roman" w:eastAsia="Times New Roman" w:hAnsi="Times New Roman"/>
          <w:color w:val="000000"/>
          <w:sz w:val="20"/>
        </w:rPr>
      </w:pPr>
    </w:p>
    <w:p w14:paraId="4A422C00" w14:textId="444A45FE" w:rsidR="00CC66D8" w:rsidRDefault="00CC66D8" w:rsidP="0080608C">
      <w:pPr>
        <w:spacing w:after="0"/>
        <w:ind w:left="-720" w:right="-630"/>
        <w:rPr>
          <w:rFonts w:ascii="Times New Roman" w:eastAsia="Times New Roman" w:hAnsi="Times New Roman"/>
          <w:color w:val="000000"/>
          <w:sz w:val="20"/>
        </w:rPr>
      </w:pPr>
      <w:r w:rsidRPr="00FA085F">
        <w:rPr>
          <w:rFonts w:ascii="Times New Roman" w:eastAsia="Times New Roman" w:hAnsi="Times New Roman"/>
          <w:color w:val="000000"/>
          <w:sz w:val="20"/>
        </w:rPr>
        <w:t xml:space="preserve">Finally, </w:t>
      </w:r>
      <w:r>
        <w:rPr>
          <w:rFonts w:ascii="Times New Roman" w:eastAsia="Times New Roman" w:hAnsi="Times New Roman"/>
          <w:color w:val="000000"/>
          <w:sz w:val="20"/>
        </w:rPr>
        <w:t>m</w:t>
      </w:r>
      <w:r w:rsidRPr="00FA085F">
        <w:rPr>
          <w:rFonts w:ascii="Times New Roman" w:eastAsia="Times New Roman" w:hAnsi="Times New Roman"/>
          <w:color w:val="000000"/>
          <w:sz w:val="20"/>
        </w:rPr>
        <w:t>emb</w:t>
      </w:r>
      <w:r>
        <w:rPr>
          <w:rFonts w:ascii="Times New Roman" w:eastAsia="Times New Roman" w:hAnsi="Times New Roman"/>
          <w:color w:val="000000"/>
          <w:sz w:val="20"/>
        </w:rPr>
        <w:t xml:space="preserve">ers will assemble “Fostering Hope” </w:t>
      </w:r>
      <w:r w:rsidRPr="00FA085F">
        <w:rPr>
          <w:rFonts w:ascii="Times New Roman" w:eastAsia="Times New Roman" w:hAnsi="Times New Roman"/>
          <w:color w:val="000000"/>
          <w:sz w:val="20"/>
        </w:rPr>
        <w:t xml:space="preserve">packages for </w:t>
      </w:r>
      <w:r>
        <w:rPr>
          <w:rFonts w:ascii="Times New Roman" w:eastAsia="Times New Roman" w:hAnsi="Times New Roman"/>
          <w:color w:val="000000"/>
          <w:sz w:val="20"/>
        </w:rPr>
        <w:t>teenagers placed in the foster care system.</w:t>
      </w:r>
      <w:r w:rsidRPr="00FA085F">
        <w:rPr>
          <w:rFonts w:ascii="Times New Roman" w:eastAsia="Times New Roman" w:hAnsi="Times New Roman"/>
          <w:color w:val="000000"/>
          <w:sz w:val="20"/>
        </w:rPr>
        <w:t xml:space="preserve"> </w:t>
      </w:r>
      <w:r>
        <w:rPr>
          <w:rFonts w:ascii="Times New Roman" w:eastAsia="Times New Roman" w:hAnsi="Times New Roman"/>
          <w:color w:val="000000"/>
          <w:sz w:val="20"/>
        </w:rPr>
        <w:t xml:space="preserve"> </w:t>
      </w:r>
      <w:r w:rsidRPr="00DD0C28">
        <w:rPr>
          <w:rFonts w:ascii="Times New Roman" w:eastAsia="Times New Roman" w:hAnsi="Times New Roman"/>
          <w:i/>
          <w:color w:val="000000"/>
          <w:sz w:val="20"/>
        </w:rPr>
        <w:t>Kids Matter, Inc</w:t>
      </w:r>
      <w:r w:rsidRPr="00FA085F">
        <w:rPr>
          <w:rFonts w:ascii="Times New Roman" w:eastAsia="Times New Roman" w:hAnsi="Times New Roman"/>
          <w:color w:val="000000"/>
          <w:sz w:val="20"/>
        </w:rPr>
        <w:t>.</w:t>
      </w:r>
      <w:r>
        <w:rPr>
          <w:rFonts w:ascii="Times New Roman" w:eastAsia="Times New Roman" w:hAnsi="Times New Roman"/>
          <w:color w:val="000000"/>
          <w:sz w:val="20"/>
        </w:rPr>
        <w:t>,</w:t>
      </w:r>
      <w:r w:rsidRPr="00FA085F">
        <w:rPr>
          <w:rFonts w:ascii="Times New Roman" w:eastAsia="Times New Roman" w:hAnsi="Times New Roman"/>
          <w:color w:val="000000"/>
          <w:sz w:val="20"/>
        </w:rPr>
        <w:t xml:space="preserve"> whose mission is to help abused and neglected children heal and thrive, will be the beneficiary of the chapter’s service. </w:t>
      </w:r>
      <w:r>
        <w:rPr>
          <w:rFonts w:ascii="Times New Roman" w:eastAsia="Times New Roman" w:hAnsi="Times New Roman"/>
          <w:color w:val="000000"/>
          <w:sz w:val="20"/>
        </w:rPr>
        <w:t>Chapter members</w:t>
      </w:r>
      <w:r w:rsidRPr="00FA085F">
        <w:rPr>
          <w:rFonts w:ascii="Times New Roman" w:eastAsia="Times New Roman" w:hAnsi="Times New Roman"/>
          <w:color w:val="000000"/>
          <w:sz w:val="20"/>
        </w:rPr>
        <w:t xml:space="preserve"> will </w:t>
      </w:r>
      <w:r>
        <w:rPr>
          <w:rFonts w:ascii="Times New Roman" w:eastAsia="Times New Roman" w:hAnsi="Times New Roman"/>
          <w:color w:val="000000"/>
          <w:sz w:val="20"/>
        </w:rPr>
        <w:t xml:space="preserve">be attending </w:t>
      </w:r>
      <w:r w:rsidR="0080608C">
        <w:rPr>
          <w:rFonts w:ascii="Times New Roman" w:eastAsia="Times New Roman" w:hAnsi="Times New Roman"/>
          <w:color w:val="000000"/>
          <w:sz w:val="20"/>
        </w:rPr>
        <w:t>Holy Cross</w:t>
      </w:r>
      <w:r w:rsidRPr="00FA085F">
        <w:rPr>
          <w:rFonts w:ascii="Times New Roman" w:eastAsia="Times New Roman" w:hAnsi="Times New Roman"/>
          <w:color w:val="000000"/>
          <w:sz w:val="20"/>
        </w:rPr>
        <w:t xml:space="preserve"> Church on Sunday, February 10</w:t>
      </w:r>
      <w:r w:rsidRPr="0025086C">
        <w:rPr>
          <w:rFonts w:ascii="Times New Roman" w:eastAsia="Times New Roman" w:hAnsi="Times New Roman"/>
          <w:color w:val="000000"/>
          <w:sz w:val="20"/>
        </w:rPr>
        <w:t xml:space="preserve"> </w:t>
      </w:r>
      <w:r>
        <w:rPr>
          <w:rFonts w:ascii="Times New Roman" w:eastAsia="Times New Roman" w:hAnsi="Times New Roman"/>
          <w:color w:val="000000"/>
          <w:sz w:val="20"/>
        </w:rPr>
        <w:t>to wrap up Founders Day weekend</w:t>
      </w:r>
      <w:r w:rsidRPr="00FA085F">
        <w:rPr>
          <w:rFonts w:ascii="Times New Roman" w:eastAsia="Times New Roman" w:hAnsi="Times New Roman"/>
          <w:color w:val="000000"/>
          <w:sz w:val="20"/>
        </w:rPr>
        <w:t xml:space="preserve">. </w:t>
      </w:r>
    </w:p>
    <w:p w14:paraId="679ED144" w14:textId="77777777" w:rsidR="00CC66D8" w:rsidRDefault="00CC66D8" w:rsidP="0080608C">
      <w:pPr>
        <w:spacing w:after="0"/>
        <w:ind w:left="-720" w:right="-630"/>
        <w:rPr>
          <w:rFonts w:ascii="Times New Roman" w:eastAsia="Times New Roman" w:hAnsi="Times New Roman"/>
          <w:color w:val="000000"/>
          <w:sz w:val="20"/>
        </w:rPr>
      </w:pPr>
    </w:p>
    <w:p w14:paraId="52CF12AA" w14:textId="71AD7B5C" w:rsidR="00CC66D8" w:rsidRDefault="00CC66D8" w:rsidP="0080608C">
      <w:pPr>
        <w:spacing w:after="0" w:line="240" w:lineRule="auto"/>
        <w:ind w:left="-720" w:right="-630"/>
        <w:rPr>
          <w:rFonts w:ascii="Roboto" w:hAnsi="Roboto"/>
          <w:color w:val="6F7287"/>
          <w:spacing w:val="8"/>
          <w:sz w:val="16"/>
          <w:szCs w:val="23"/>
          <w:shd w:val="clear" w:color="auto" w:fill="FFFFFF"/>
        </w:rPr>
      </w:pPr>
      <w:r w:rsidRPr="00FA085F">
        <w:rPr>
          <w:rFonts w:ascii="Times New Roman" w:hAnsi="Times New Roman"/>
          <w:i/>
          <w:sz w:val="16"/>
          <w:szCs w:val="20"/>
        </w:rPr>
        <w:t>D</w:t>
      </w:r>
      <w:r>
        <w:rPr>
          <w:rFonts w:ascii="Times New Roman" w:hAnsi="Times New Roman"/>
          <w:i/>
          <w:sz w:val="16"/>
          <w:szCs w:val="20"/>
        </w:rPr>
        <w:t xml:space="preserve">elta Sigma Theta Sorority, Inc. </w:t>
      </w:r>
      <w:r w:rsidRPr="00FA085F">
        <w:rPr>
          <w:rFonts w:ascii="Times New Roman" w:hAnsi="Times New Roman"/>
          <w:i/>
          <w:sz w:val="16"/>
          <w:szCs w:val="20"/>
        </w:rPr>
        <w:t xml:space="preserve">was founded in 1913 on the campus of Howard University to promote academic excellence; to provide scholarships; to provide support to the underserved; educate and stimulate participation in the establishment of positive public policy; and to highlight issues and provide solutions for problems in their communities. Today Delta Sigma Theta Sorority has over 300,000 initiated members and more than 1000 chapters worldwide, including seven in Wisconsin. The Sorority uses its Five-Point Programmatic Thrust of economic development, educational development, international awareness and involvement, physical and mental health, and political awareness and involvement to create its national and local programs. </w:t>
      </w:r>
      <w:r w:rsidRPr="00FA085F">
        <w:rPr>
          <w:rFonts w:ascii="Roboto" w:hAnsi="Roboto"/>
          <w:color w:val="6F7287"/>
          <w:spacing w:val="8"/>
          <w:sz w:val="16"/>
          <w:szCs w:val="23"/>
          <w:shd w:val="clear" w:color="auto" w:fill="FFFFFF"/>
        </w:rPr>
        <w:t xml:space="preserve"> </w:t>
      </w:r>
    </w:p>
    <w:p w14:paraId="27627B53" w14:textId="0821DF38" w:rsidR="00EF1E35" w:rsidRDefault="00EF1E35" w:rsidP="0080608C">
      <w:pPr>
        <w:spacing w:after="0" w:line="240" w:lineRule="auto"/>
        <w:ind w:left="-720" w:right="-630"/>
        <w:rPr>
          <w:rFonts w:ascii="Roboto" w:hAnsi="Roboto"/>
          <w:color w:val="6F7287"/>
          <w:spacing w:val="8"/>
          <w:sz w:val="16"/>
          <w:szCs w:val="23"/>
          <w:shd w:val="clear" w:color="auto" w:fill="FFFFFF"/>
        </w:rPr>
      </w:pPr>
    </w:p>
    <w:p w14:paraId="167D2670" w14:textId="77777777" w:rsidR="00EF1E35" w:rsidRDefault="00EF1E35" w:rsidP="0080608C">
      <w:pPr>
        <w:spacing w:after="0" w:line="240" w:lineRule="auto"/>
        <w:ind w:left="-720" w:right="-630"/>
        <w:rPr>
          <w:rFonts w:ascii="Roboto" w:hAnsi="Roboto"/>
          <w:color w:val="6F7287"/>
          <w:spacing w:val="8"/>
          <w:sz w:val="16"/>
          <w:szCs w:val="23"/>
          <w:shd w:val="clear" w:color="auto" w:fill="FFFFFF"/>
        </w:rPr>
      </w:pPr>
    </w:p>
    <w:p w14:paraId="60CAE7C3" w14:textId="08DCE081" w:rsidR="0080608C" w:rsidRDefault="0080608C" w:rsidP="0080608C">
      <w:pPr>
        <w:spacing w:after="0" w:line="240" w:lineRule="auto"/>
        <w:ind w:left="-720" w:right="-630"/>
        <w:rPr>
          <w:rFonts w:ascii="Roboto" w:hAnsi="Roboto"/>
          <w:color w:val="6F7287"/>
          <w:spacing w:val="8"/>
          <w:sz w:val="16"/>
          <w:szCs w:val="23"/>
          <w:shd w:val="clear" w:color="auto" w:fill="FFFFFF"/>
        </w:rPr>
      </w:pPr>
      <w:r>
        <w:rPr>
          <w:rFonts w:ascii="Roboto" w:hAnsi="Roboto"/>
          <w:noProof/>
          <w:color w:val="6F7287"/>
          <w:spacing w:val="8"/>
          <w:sz w:val="16"/>
          <w:szCs w:val="23"/>
        </w:rPr>
        <mc:AlternateContent>
          <mc:Choice Requires="wps">
            <w:drawing>
              <wp:anchor distT="0" distB="0" distL="114300" distR="114300" simplePos="0" relativeHeight="251659264" behindDoc="0" locked="0" layoutInCell="1" allowOverlap="1" wp14:anchorId="1C9D706F" wp14:editId="0DECE005">
                <wp:simplePos x="0" y="0"/>
                <wp:positionH relativeFrom="column">
                  <wp:posOffset>-488950</wp:posOffset>
                </wp:positionH>
                <wp:positionV relativeFrom="paragraph">
                  <wp:posOffset>186055</wp:posOffset>
                </wp:positionV>
                <wp:extent cx="6917635" cy="11099"/>
                <wp:effectExtent l="19050" t="19050" r="36195" b="27305"/>
                <wp:wrapNone/>
                <wp:docPr id="296" name="Straight Connector 296"/>
                <wp:cNvGraphicFramePr/>
                <a:graphic xmlns:a="http://schemas.openxmlformats.org/drawingml/2006/main">
                  <a:graphicData uri="http://schemas.microsoft.com/office/word/2010/wordprocessingShape">
                    <wps:wsp>
                      <wps:cNvCnPr/>
                      <wps:spPr>
                        <a:xfrm>
                          <a:off x="0" y="0"/>
                          <a:ext cx="6917635" cy="11099"/>
                        </a:xfrm>
                        <a:prstGeom prst="line">
                          <a:avLst/>
                        </a:prstGeom>
                        <a:ln w="317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1370B" id="Straight Connector 29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4.65pt" to="50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" strokecolor="#c00000" strokeweight="2.5pt">
                <v:stroke joinstyle="miter"/>
              </v:line>
            </w:pict>
          </mc:Fallback>
        </mc:AlternateContent>
      </w:r>
    </w:p>
    <w:p w14:paraId="5EA4FA7B" w14:textId="77777777" w:rsidR="0080608C" w:rsidRDefault="0080608C" w:rsidP="0080608C">
      <w:pPr>
        <w:spacing w:after="0" w:line="240" w:lineRule="auto"/>
        <w:ind w:left="-720" w:right="-630"/>
        <w:rPr>
          <w:rFonts w:ascii="Roboto" w:hAnsi="Roboto"/>
          <w:color w:val="6F7287"/>
          <w:spacing w:val="8"/>
          <w:sz w:val="16"/>
          <w:szCs w:val="23"/>
          <w:shd w:val="clear" w:color="auto" w:fill="FFFFFF"/>
        </w:rPr>
      </w:pPr>
    </w:p>
    <w:tbl>
      <w:tblPr>
        <w:tblStyle w:val="TableGrid"/>
        <w:tblW w:w="1085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50"/>
        <w:gridCol w:w="1550"/>
        <w:gridCol w:w="1551"/>
        <w:gridCol w:w="1551"/>
        <w:gridCol w:w="1551"/>
        <w:gridCol w:w="1551"/>
      </w:tblGrid>
      <w:tr w:rsidR="0080608C" w14:paraId="456A8BCE" w14:textId="77777777" w:rsidTr="00EF1E35">
        <w:trPr>
          <w:trHeight w:val="288"/>
        </w:trPr>
        <w:tc>
          <w:tcPr>
            <w:tcW w:w="1550" w:type="dxa"/>
          </w:tcPr>
          <w:p w14:paraId="2160647D" w14:textId="77777777" w:rsidR="0080608C"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Pr>
                <w:rFonts w:ascii="Tahoma"/>
                <w:bCs/>
                <w:color w:val="000000" w:themeColor="text1"/>
                <w:sz w:val="18"/>
                <w:szCs w:val="18"/>
                <w:u w:color="000000"/>
              </w:rPr>
              <w:t>Name</w:t>
            </w:r>
          </w:p>
          <w:p w14:paraId="3F195CAE" w14:textId="15A1A0D7" w:rsidR="00EF1E35" w:rsidRP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hAnsi="Times New Roman" w:cs="Times New Roman"/>
                <w:bCs/>
                <w:i/>
                <w:iCs/>
                <w:color w:val="000000" w:themeColor="text1"/>
                <w:sz w:val="18"/>
                <w:szCs w:val="18"/>
                <w:u w:color="000000"/>
              </w:rPr>
            </w:pPr>
            <w:r w:rsidRPr="00EF1E35">
              <w:rPr>
                <w:rFonts w:hAnsi="Times New Roman" w:cs="Times New Roman"/>
                <w:bCs/>
                <w:i/>
                <w:iCs/>
                <w:color w:val="000000" w:themeColor="text1"/>
                <w:sz w:val="18"/>
                <w:szCs w:val="18"/>
                <w:u w:color="000000"/>
              </w:rPr>
              <w:t>President</w:t>
            </w:r>
          </w:p>
        </w:tc>
        <w:tc>
          <w:tcPr>
            <w:tcW w:w="1550" w:type="dxa"/>
          </w:tcPr>
          <w:p w14:paraId="5668CBE2" w14:textId="77777777" w:rsid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Pr>
                <w:rFonts w:ascii="Tahoma"/>
                <w:bCs/>
                <w:color w:val="000000" w:themeColor="text1"/>
                <w:sz w:val="18"/>
                <w:szCs w:val="18"/>
                <w:u w:color="000000"/>
              </w:rPr>
              <w:t>Name</w:t>
            </w:r>
          </w:p>
          <w:p w14:paraId="4B054A37" w14:textId="5806DAFD" w:rsidR="0080608C"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Pr>
                <w:rFonts w:hAnsi="Times New Roman" w:cs="Times New Roman"/>
                <w:bCs/>
                <w:i/>
                <w:iCs/>
                <w:color w:val="000000" w:themeColor="text1"/>
                <w:sz w:val="18"/>
                <w:szCs w:val="18"/>
                <w:u w:color="000000"/>
              </w:rPr>
              <w:t>1</w:t>
            </w:r>
            <w:r w:rsidRPr="00EF1E35">
              <w:rPr>
                <w:rFonts w:hAnsi="Times New Roman" w:cs="Times New Roman"/>
                <w:bCs/>
                <w:i/>
                <w:iCs/>
                <w:color w:val="000000" w:themeColor="text1"/>
                <w:sz w:val="18"/>
                <w:szCs w:val="18"/>
                <w:u w:color="000000"/>
                <w:vertAlign w:val="superscript"/>
              </w:rPr>
              <w:t>st</w:t>
            </w:r>
            <w:r>
              <w:rPr>
                <w:rFonts w:hAnsi="Times New Roman" w:cs="Times New Roman"/>
                <w:bCs/>
                <w:i/>
                <w:iCs/>
                <w:color w:val="000000" w:themeColor="text1"/>
                <w:sz w:val="18"/>
                <w:szCs w:val="18"/>
                <w:u w:color="000000"/>
              </w:rPr>
              <w:t xml:space="preserve"> Vice </w:t>
            </w:r>
            <w:r w:rsidRPr="00EF1E35">
              <w:rPr>
                <w:rFonts w:hAnsi="Times New Roman" w:cs="Times New Roman"/>
                <w:bCs/>
                <w:i/>
                <w:iCs/>
                <w:color w:val="000000" w:themeColor="text1"/>
                <w:sz w:val="18"/>
                <w:szCs w:val="18"/>
                <w:u w:color="000000"/>
              </w:rPr>
              <w:t>President</w:t>
            </w:r>
          </w:p>
        </w:tc>
        <w:tc>
          <w:tcPr>
            <w:tcW w:w="1550" w:type="dxa"/>
          </w:tcPr>
          <w:p w14:paraId="33F5A099" w14:textId="77777777" w:rsid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Pr>
                <w:rFonts w:ascii="Tahoma"/>
                <w:bCs/>
                <w:color w:val="000000" w:themeColor="text1"/>
                <w:sz w:val="18"/>
                <w:szCs w:val="18"/>
                <w:u w:color="000000"/>
              </w:rPr>
              <w:t>Name</w:t>
            </w:r>
          </w:p>
          <w:p w14:paraId="24FCF301" w14:textId="54B2BD7A" w:rsidR="0080608C"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Pr>
                <w:rFonts w:hAnsi="Times New Roman" w:cs="Times New Roman"/>
                <w:bCs/>
                <w:i/>
                <w:iCs/>
                <w:color w:val="000000" w:themeColor="text1"/>
                <w:sz w:val="18"/>
                <w:szCs w:val="18"/>
                <w:u w:color="000000"/>
              </w:rPr>
              <w:t>2</w:t>
            </w:r>
            <w:r w:rsidRPr="00EF1E35">
              <w:rPr>
                <w:rFonts w:hAnsi="Times New Roman" w:cs="Times New Roman"/>
                <w:bCs/>
                <w:i/>
                <w:iCs/>
                <w:color w:val="000000" w:themeColor="text1"/>
                <w:sz w:val="18"/>
                <w:szCs w:val="18"/>
                <w:u w:color="000000"/>
                <w:vertAlign w:val="superscript"/>
              </w:rPr>
              <w:t>nd</w:t>
            </w:r>
            <w:r>
              <w:rPr>
                <w:rFonts w:hAnsi="Times New Roman" w:cs="Times New Roman"/>
                <w:bCs/>
                <w:i/>
                <w:iCs/>
                <w:color w:val="000000" w:themeColor="text1"/>
                <w:sz w:val="18"/>
                <w:szCs w:val="18"/>
                <w:u w:color="000000"/>
              </w:rPr>
              <w:t xml:space="preserve"> Vice </w:t>
            </w:r>
            <w:r w:rsidRPr="00EF1E35">
              <w:rPr>
                <w:rFonts w:hAnsi="Times New Roman" w:cs="Times New Roman"/>
                <w:bCs/>
                <w:i/>
                <w:iCs/>
                <w:color w:val="000000" w:themeColor="text1"/>
                <w:sz w:val="18"/>
                <w:szCs w:val="18"/>
                <w:u w:color="000000"/>
              </w:rPr>
              <w:t>President</w:t>
            </w:r>
          </w:p>
        </w:tc>
        <w:tc>
          <w:tcPr>
            <w:tcW w:w="1551" w:type="dxa"/>
          </w:tcPr>
          <w:p w14:paraId="0CE2B131" w14:textId="77777777" w:rsid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Pr>
                <w:rFonts w:ascii="Tahoma"/>
                <w:bCs/>
                <w:color w:val="000000" w:themeColor="text1"/>
                <w:sz w:val="18"/>
                <w:szCs w:val="18"/>
                <w:u w:color="000000"/>
              </w:rPr>
              <w:t>Name</w:t>
            </w:r>
          </w:p>
          <w:p w14:paraId="17032ABB" w14:textId="01756DFB" w:rsidR="0080608C" w:rsidRP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i/>
                <w:iCs/>
                <w:color w:val="000000" w:themeColor="text1"/>
                <w:sz w:val="18"/>
                <w:szCs w:val="18"/>
                <w:u w:color="000000"/>
              </w:rPr>
            </w:pPr>
            <w:r w:rsidRPr="00EF1E35">
              <w:rPr>
                <w:bCs/>
                <w:i/>
                <w:iCs/>
                <w:color w:val="000000" w:themeColor="text1"/>
                <w:sz w:val="18"/>
                <w:szCs w:val="18"/>
                <w:u w:color="000000"/>
              </w:rPr>
              <w:t>Treasurer</w:t>
            </w:r>
          </w:p>
        </w:tc>
        <w:tc>
          <w:tcPr>
            <w:tcW w:w="1551" w:type="dxa"/>
          </w:tcPr>
          <w:p w14:paraId="6DCB80BC" w14:textId="77777777" w:rsid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Pr>
                <w:rFonts w:ascii="Tahoma"/>
                <w:bCs/>
                <w:color w:val="000000" w:themeColor="text1"/>
                <w:sz w:val="18"/>
                <w:szCs w:val="18"/>
                <w:u w:color="000000"/>
              </w:rPr>
              <w:t>Name</w:t>
            </w:r>
          </w:p>
          <w:p w14:paraId="0B33CFB3" w14:textId="77777777" w:rsid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bCs/>
                <w:i/>
                <w:iCs/>
                <w:color w:val="000000" w:themeColor="text1"/>
                <w:sz w:val="18"/>
                <w:szCs w:val="18"/>
                <w:u w:color="000000"/>
              </w:rPr>
            </w:pPr>
            <w:r w:rsidRPr="00EF1E35">
              <w:rPr>
                <w:bCs/>
                <w:i/>
                <w:iCs/>
                <w:color w:val="000000" w:themeColor="text1"/>
                <w:sz w:val="18"/>
                <w:szCs w:val="18"/>
                <w:u w:color="000000"/>
              </w:rPr>
              <w:t xml:space="preserve">Financial </w:t>
            </w:r>
          </w:p>
          <w:p w14:paraId="6F8B18B4" w14:textId="2B7A3AF0" w:rsidR="0080608C" w:rsidRP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i/>
                <w:iCs/>
                <w:color w:val="000000" w:themeColor="text1"/>
                <w:sz w:val="18"/>
                <w:szCs w:val="18"/>
                <w:u w:color="000000"/>
              </w:rPr>
            </w:pPr>
            <w:r w:rsidRPr="00EF1E35">
              <w:rPr>
                <w:bCs/>
                <w:i/>
                <w:iCs/>
                <w:color w:val="000000" w:themeColor="text1"/>
                <w:sz w:val="18"/>
                <w:szCs w:val="18"/>
                <w:u w:color="000000"/>
              </w:rPr>
              <w:t>Secretary</w:t>
            </w:r>
          </w:p>
        </w:tc>
        <w:tc>
          <w:tcPr>
            <w:tcW w:w="1551" w:type="dxa"/>
          </w:tcPr>
          <w:p w14:paraId="20A50727" w14:textId="77777777" w:rsid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Pr>
                <w:rFonts w:ascii="Tahoma"/>
                <w:bCs/>
                <w:color w:val="000000" w:themeColor="text1"/>
                <w:sz w:val="18"/>
                <w:szCs w:val="18"/>
                <w:u w:color="000000"/>
              </w:rPr>
              <w:t>Name</w:t>
            </w:r>
          </w:p>
          <w:p w14:paraId="52704094" w14:textId="77777777" w:rsid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bCs/>
                <w:i/>
                <w:iCs/>
                <w:color w:val="000000" w:themeColor="text1"/>
                <w:sz w:val="18"/>
                <w:szCs w:val="18"/>
                <w:u w:color="000000"/>
              </w:rPr>
            </w:pPr>
            <w:r w:rsidRPr="00EF1E35">
              <w:rPr>
                <w:bCs/>
                <w:i/>
                <w:iCs/>
                <w:color w:val="000000" w:themeColor="text1"/>
                <w:sz w:val="18"/>
                <w:szCs w:val="18"/>
                <w:u w:color="000000"/>
              </w:rPr>
              <w:t xml:space="preserve">Recording </w:t>
            </w:r>
          </w:p>
          <w:p w14:paraId="463FAA40" w14:textId="5DB3B694" w:rsidR="0080608C" w:rsidRP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i/>
                <w:iCs/>
                <w:color w:val="000000" w:themeColor="text1"/>
                <w:sz w:val="18"/>
                <w:szCs w:val="18"/>
                <w:u w:color="000000"/>
              </w:rPr>
            </w:pPr>
            <w:r w:rsidRPr="00EF1E35">
              <w:rPr>
                <w:bCs/>
                <w:i/>
                <w:iCs/>
                <w:color w:val="000000" w:themeColor="text1"/>
                <w:sz w:val="18"/>
                <w:szCs w:val="18"/>
                <w:u w:color="000000"/>
              </w:rPr>
              <w:t>Secretary</w:t>
            </w:r>
          </w:p>
        </w:tc>
        <w:tc>
          <w:tcPr>
            <w:tcW w:w="1551" w:type="dxa"/>
          </w:tcPr>
          <w:p w14:paraId="50166213" w14:textId="77777777" w:rsid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Pr>
                <w:rFonts w:ascii="Tahoma"/>
                <w:bCs/>
                <w:color w:val="000000" w:themeColor="text1"/>
                <w:sz w:val="18"/>
                <w:szCs w:val="18"/>
                <w:u w:color="000000"/>
              </w:rPr>
              <w:t>Name</w:t>
            </w:r>
          </w:p>
          <w:p w14:paraId="388AA4BD" w14:textId="77777777" w:rsidR="0080608C" w:rsidRP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hAnsi="Times New Roman" w:cs="Times New Roman"/>
                <w:bCs/>
                <w:i/>
                <w:iCs/>
                <w:color w:val="000000" w:themeColor="text1"/>
                <w:sz w:val="18"/>
                <w:szCs w:val="18"/>
                <w:u w:color="000000"/>
              </w:rPr>
            </w:pPr>
            <w:r w:rsidRPr="00EF1E35">
              <w:rPr>
                <w:rFonts w:hAnsi="Times New Roman" w:cs="Times New Roman"/>
                <w:bCs/>
                <w:i/>
                <w:iCs/>
                <w:color w:val="000000" w:themeColor="text1"/>
                <w:sz w:val="18"/>
                <w:szCs w:val="18"/>
                <w:u w:color="000000"/>
              </w:rPr>
              <w:t>Corresponding</w:t>
            </w:r>
          </w:p>
          <w:p w14:paraId="137332A4" w14:textId="6B4E371D" w:rsidR="00EF1E35" w:rsidRDefault="00EF1E35" w:rsidP="00EF1E3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right" w:pos="10800"/>
              </w:tabs>
              <w:ind w:right="-634"/>
              <w:rPr>
                <w:rFonts w:ascii="Tahoma"/>
                <w:bCs/>
                <w:color w:val="000000" w:themeColor="text1"/>
                <w:sz w:val="18"/>
                <w:szCs w:val="18"/>
                <w:u w:color="000000"/>
              </w:rPr>
            </w:pPr>
            <w:r w:rsidRPr="00EF1E35">
              <w:rPr>
                <w:bCs/>
                <w:i/>
                <w:iCs/>
                <w:color w:val="000000" w:themeColor="text1"/>
                <w:sz w:val="18"/>
                <w:szCs w:val="18"/>
                <w:u w:color="000000"/>
              </w:rPr>
              <w:t>Secretary</w:t>
            </w:r>
          </w:p>
        </w:tc>
      </w:tr>
    </w:tbl>
    <w:p w14:paraId="49C8C7EE" w14:textId="3AC9FA7A" w:rsidR="00CC66D8" w:rsidRPr="00807B5C" w:rsidRDefault="00CC66D8" w:rsidP="00807B5C">
      <w:pPr>
        <w:spacing w:after="0" w:line="240" w:lineRule="auto"/>
        <w:rPr>
          <w:rFonts w:ascii="Roboto" w:hAnsi="Roboto"/>
          <w:color w:val="6F7287"/>
          <w:spacing w:val="8"/>
          <w:sz w:val="16"/>
          <w:szCs w:val="23"/>
          <w:shd w:val="clear" w:color="auto" w:fill="FFFFFF"/>
        </w:rPr>
      </w:pPr>
    </w:p>
    <w:sectPr w:rsidR="00CC66D8" w:rsidRPr="00807B5C" w:rsidSect="000A2829">
      <w:headerReference w:type="even" r:id="rId8"/>
      <w:headerReference w:type="default" r:id="rId9"/>
      <w:footerReference w:type="even" r:id="rId10"/>
      <w:footerReference w:type="default" r:id="rId11"/>
      <w:headerReference w:type="first" r:id="rId12"/>
      <w:footerReference w:type="first" r:id="rId13"/>
      <w:pgSz w:w="12240" w:h="15840"/>
      <w:pgMar w:top="2475" w:right="1350" w:bottom="1440" w:left="1440" w:header="45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9F6C8" w14:textId="77777777" w:rsidR="0085457F" w:rsidRDefault="0085457F" w:rsidP="0085457F">
      <w:pPr>
        <w:spacing w:after="0" w:line="240" w:lineRule="auto"/>
      </w:pPr>
      <w:r>
        <w:separator/>
      </w:r>
    </w:p>
  </w:endnote>
  <w:endnote w:type="continuationSeparator" w:id="0">
    <w:p w14:paraId="56FF95FD" w14:textId="77777777" w:rsidR="0085457F" w:rsidRDefault="0085457F" w:rsidP="0085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A000022F" w:usb1="4000204A"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27AA" w14:textId="77777777" w:rsidR="00C56BDD" w:rsidRDefault="00C56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1479" w14:textId="597A4B99" w:rsidR="00114134" w:rsidRDefault="00114134" w:rsidP="00D72611">
    <w:pPr>
      <w:pStyle w:val="Footer"/>
      <w:ind w:hanging="180"/>
      <w:rPr>
        <w:rFonts w:ascii="Montserrat Light" w:hAnsi="Montserrat Light"/>
        <w:color w:val="B12028"/>
        <w:sz w:val="20"/>
        <w:szCs w:val="20"/>
      </w:rPr>
    </w:pPr>
    <w:r>
      <w:rPr>
        <w:noProof/>
      </w:rPr>
      <w:drawing>
        <wp:anchor distT="0" distB="0" distL="114300" distR="114300" simplePos="0" relativeHeight="251662336" behindDoc="1" locked="0" layoutInCell="1" allowOverlap="1" wp14:anchorId="7C528643" wp14:editId="45F05012">
          <wp:simplePos x="0" y="0"/>
          <wp:positionH relativeFrom="page">
            <wp:posOffset>0</wp:posOffset>
          </wp:positionH>
          <wp:positionV relativeFrom="paragraph">
            <wp:posOffset>227701</wp:posOffset>
          </wp:positionV>
          <wp:extent cx="7772400" cy="447675"/>
          <wp:effectExtent l="0" t="0" r="0" b="9525"/>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47675"/>
                  </a:xfrm>
                  <a:prstGeom prst="rect">
                    <a:avLst/>
                  </a:prstGeom>
                </pic:spPr>
              </pic:pic>
            </a:graphicData>
          </a:graphic>
          <wp14:sizeRelH relativeFrom="margin">
            <wp14:pctWidth>0</wp14:pctWidth>
          </wp14:sizeRelH>
          <wp14:sizeRelV relativeFrom="margin">
            <wp14:pctHeight>0</wp14:pctHeight>
          </wp14:sizeRelV>
        </wp:anchor>
      </w:drawing>
    </w:r>
  </w:p>
  <w:p w14:paraId="5B8AB497" w14:textId="755E08D3" w:rsidR="00D72611" w:rsidRDefault="00C56BDD" w:rsidP="00D72611">
    <w:pPr>
      <w:pStyle w:val="Footer"/>
      <w:ind w:left="-720" w:hanging="180"/>
      <w:rPr>
        <w:rFonts w:ascii="Montserrat Light" w:hAnsi="Montserrat Light"/>
        <w:color w:val="B12028"/>
        <w:sz w:val="20"/>
        <w:szCs w:val="20"/>
      </w:rPr>
    </w:pPr>
    <w:r>
      <w:rPr>
        <w:noProof/>
      </w:rPr>
      <mc:AlternateContent>
        <mc:Choice Requires="wps">
          <w:drawing>
            <wp:anchor distT="0" distB="0" distL="114300" distR="114300" simplePos="0" relativeHeight="251664384" behindDoc="0" locked="0" layoutInCell="1" allowOverlap="1" wp14:anchorId="54B40A91" wp14:editId="27B2ACEC">
              <wp:simplePos x="0" y="0"/>
              <wp:positionH relativeFrom="margin">
                <wp:posOffset>3891280</wp:posOffset>
              </wp:positionH>
              <wp:positionV relativeFrom="paragraph">
                <wp:posOffset>131445</wp:posOffset>
              </wp:positionV>
              <wp:extent cx="1796415" cy="327025"/>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1796415" cy="327025"/>
                      </a:xfrm>
                      <a:prstGeom prst="rect">
                        <a:avLst/>
                      </a:prstGeom>
                      <a:noFill/>
                      <a:ln w="6350">
                        <a:noFill/>
                      </a:ln>
                    </wps:spPr>
                    <wps:txbx>
                      <w:txbxContent>
                        <w:p w14:paraId="65233353" w14:textId="5FFC62B2" w:rsidR="00125BE6" w:rsidRPr="00D72611" w:rsidRDefault="00125BE6" w:rsidP="00125BE6">
                          <w:pPr>
                            <w:pStyle w:val="Footer"/>
                            <w:ind w:left="-720" w:firstLine="547"/>
                            <w:jc w:val="center"/>
                            <w:rPr>
                              <w:rFonts w:ascii="Montserrat Light" w:hAnsi="Montserrat Light"/>
                              <w:color w:val="B12028"/>
                              <w:sz w:val="20"/>
                              <w:szCs w:val="20"/>
                            </w:rPr>
                          </w:pPr>
                          <w:r w:rsidRPr="00D72611">
                            <w:rPr>
                              <w:rFonts w:ascii="Montserrat Light" w:hAnsi="Montserrat Light"/>
                              <w:color w:val="B12028"/>
                              <w:sz w:val="20"/>
                              <w:szCs w:val="20"/>
                            </w:rPr>
                            <w:t>www.ds</w:t>
                          </w:r>
                          <w:r w:rsidR="000A2829">
                            <w:rPr>
                              <w:rFonts w:ascii="Montserrat Light" w:hAnsi="Montserrat Light"/>
                              <w:color w:val="B12028"/>
                              <w:sz w:val="20"/>
                              <w:szCs w:val="20"/>
                            </w:rPr>
                            <w:t>tchapter</w:t>
                          </w:r>
                          <w:r w:rsidRPr="00D72611">
                            <w:rPr>
                              <w:rFonts w:ascii="Montserrat Light" w:hAnsi="Montserrat Light"/>
                              <w:color w:val="B12028"/>
                              <w:sz w:val="20"/>
                              <w:szCs w:val="20"/>
                            </w:rPr>
                            <w:t>.org</w:t>
                          </w:r>
                        </w:p>
                        <w:p w14:paraId="5D49CBEC" w14:textId="77777777" w:rsidR="00125BE6" w:rsidRDefault="00125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40A91" id="_x0000_t202" coordsize="21600,21600" o:spt="202" path="m,l,21600r21600,l21600,xe">
              <v:stroke joinstyle="miter"/>
              <v:path gradientshapeok="t" o:connecttype="rect"/>
            </v:shapetype>
            <v:shape id="Text Box 259" o:spid="_x0000_s1026" type="#_x0000_t202" style="position:absolute;left:0;text-align:left;margin-left:306.4pt;margin-top:10.35pt;width:141.45pt;height:2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" filled="f" stroked="f" strokeweight=".5pt">
              <v:textbox>
                <w:txbxContent>
                  <w:p w14:paraId="65233353" w14:textId="5FFC62B2" w:rsidR="00125BE6" w:rsidRPr="00D72611" w:rsidRDefault="00125BE6" w:rsidP="00125BE6">
                    <w:pPr>
                      <w:pStyle w:val="Footer"/>
                      <w:ind w:left="-720" w:firstLine="547"/>
                      <w:jc w:val="center"/>
                      <w:rPr>
                        <w:rFonts w:ascii="Montserrat Light" w:hAnsi="Montserrat Light"/>
                        <w:color w:val="B12028"/>
                        <w:sz w:val="20"/>
                        <w:szCs w:val="20"/>
                      </w:rPr>
                    </w:pPr>
                    <w:r w:rsidRPr="00D72611">
                      <w:rPr>
                        <w:rFonts w:ascii="Montserrat Light" w:hAnsi="Montserrat Light"/>
                        <w:color w:val="B12028"/>
                        <w:sz w:val="20"/>
                        <w:szCs w:val="20"/>
                      </w:rPr>
                      <w:t>www.ds</w:t>
                    </w:r>
                    <w:r w:rsidR="000A2829">
                      <w:rPr>
                        <w:rFonts w:ascii="Montserrat Light" w:hAnsi="Montserrat Light"/>
                        <w:color w:val="B12028"/>
                        <w:sz w:val="20"/>
                        <w:szCs w:val="20"/>
                      </w:rPr>
                      <w:t>tchapter</w:t>
                    </w:r>
                    <w:r w:rsidRPr="00D72611">
                      <w:rPr>
                        <w:rFonts w:ascii="Montserrat Light" w:hAnsi="Montserrat Light"/>
                        <w:color w:val="B12028"/>
                        <w:sz w:val="20"/>
                        <w:szCs w:val="20"/>
                      </w:rPr>
                      <w:t>.org</w:t>
                    </w:r>
                  </w:p>
                  <w:p w14:paraId="5D49CBEC" w14:textId="77777777" w:rsidR="00125BE6" w:rsidRDefault="00125BE6"/>
                </w:txbxContent>
              </v:textbox>
              <w10:wrap anchorx="margin"/>
            </v:shape>
          </w:pict>
        </mc:Fallback>
      </mc:AlternateContent>
    </w:r>
    <w:r>
      <w:rPr>
        <w:noProof/>
      </w:rPr>
      <w:drawing>
        <wp:anchor distT="0" distB="0" distL="114300" distR="114300" simplePos="0" relativeHeight="251663360" behindDoc="1" locked="0" layoutInCell="1" allowOverlap="1" wp14:anchorId="3623F42C" wp14:editId="33858A01">
          <wp:simplePos x="0" y="0"/>
          <wp:positionH relativeFrom="column">
            <wp:posOffset>-409575</wp:posOffset>
          </wp:positionH>
          <wp:positionV relativeFrom="page">
            <wp:posOffset>9346565</wp:posOffset>
          </wp:positionV>
          <wp:extent cx="156210" cy="2667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6210" cy="266700"/>
                  </a:xfrm>
                  <a:prstGeom prst="rect">
                    <a:avLst/>
                  </a:prstGeom>
                </pic:spPr>
              </pic:pic>
            </a:graphicData>
          </a:graphic>
          <wp14:sizeRelH relativeFrom="margin">
            <wp14:pctWidth>0</wp14:pctWidth>
          </wp14:sizeRelH>
          <wp14:sizeRelV relativeFrom="margin">
            <wp14:pctHeight>0</wp14:pctHeight>
          </wp14:sizeRelV>
        </wp:anchor>
      </w:drawing>
    </w:r>
  </w:p>
  <w:p w14:paraId="798683AD" w14:textId="7CE56E48" w:rsidR="00114134" w:rsidRPr="00D72611" w:rsidRDefault="00CC66D8" w:rsidP="00C56BDD">
    <w:pPr>
      <w:pStyle w:val="Footer"/>
      <w:ind w:left="-720" w:firstLine="547"/>
      <w:rPr>
        <w:rFonts w:ascii="Montserrat Light" w:hAnsi="Montserrat Light"/>
        <w:color w:val="B12028"/>
        <w:sz w:val="20"/>
        <w:szCs w:val="20"/>
      </w:rPr>
    </w:pPr>
    <w:r>
      <w:rPr>
        <w:rFonts w:ascii="Montserrat Light" w:hAnsi="Montserrat Light"/>
        <w:color w:val="FFFFFF"/>
        <w:sz w:val="20"/>
        <w:szCs w:val="20"/>
      </w:rPr>
      <w:t>P.O. Box 1234,</w:t>
    </w:r>
    <w:r w:rsidR="000A2829" w:rsidRPr="003719EC">
      <w:rPr>
        <w:rFonts w:ascii="Montserrat Light" w:hAnsi="Montserrat Light"/>
        <w:color w:val="FFFFFF"/>
        <w:sz w:val="20"/>
        <w:szCs w:val="20"/>
      </w:rPr>
      <w:t xml:space="preserve"> </w:t>
    </w:r>
    <w:r>
      <w:rPr>
        <w:rFonts w:ascii="Montserrat Light" w:hAnsi="Montserrat Light"/>
        <w:color w:val="FFFFFF"/>
        <w:sz w:val="20"/>
        <w:szCs w:val="20"/>
      </w:rPr>
      <w:t>Milwaukee</w:t>
    </w:r>
    <w:r w:rsidR="000A2829" w:rsidRPr="003719EC">
      <w:rPr>
        <w:rFonts w:ascii="Montserrat Light" w:hAnsi="Montserrat Light"/>
        <w:color w:val="FFFFFF"/>
        <w:sz w:val="20"/>
        <w:szCs w:val="20"/>
      </w:rPr>
      <w:t xml:space="preserve">, WI </w:t>
    </w:r>
    <w:r>
      <w:rPr>
        <w:rFonts w:ascii="Montserrat Light" w:hAnsi="Montserrat Light"/>
        <w:color w:val="FFFFFF"/>
        <w:sz w:val="20"/>
        <w:szCs w:val="20"/>
      </w:rPr>
      <w:t>98765</w:t>
    </w:r>
    <w:r w:rsidR="00D72611" w:rsidRPr="003719EC">
      <w:rPr>
        <w:rFonts w:ascii="Montserrat Light" w:hAnsi="Montserrat Light"/>
        <w:color w:val="FFFFFF"/>
        <w:sz w:val="20"/>
        <w:szCs w:val="20"/>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ED37" w14:textId="77777777" w:rsidR="00C56BDD" w:rsidRDefault="00C56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E57C" w14:textId="77777777" w:rsidR="0085457F" w:rsidRDefault="0085457F" w:rsidP="0085457F">
      <w:pPr>
        <w:spacing w:after="0" w:line="240" w:lineRule="auto"/>
      </w:pPr>
      <w:r>
        <w:separator/>
      </w:r>
    </w:p>
  </w:footnote>
  <w:footnote w:type="continuationSeparator" w:id="0">
    <w:p w14:paraId="1340145E" w14:textId="77777777" w:rsidR="0085457F" w:rsidRDefault="0085457F" w:rsidP="0085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C87" w14:textId="77777777" w:rsidR="00C56BDD" w:rsidRDefault="00C56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1906" w14:textId="114EE922" w:rsidR="0085457F" w:rsidRDefault="00F55FFF" w:rsidP="0085457F">
    <w:pPr>
      <w:pStyle w:val="Header"/>
      <w:ind w:firstLine="540"/>
      <w:rPr>
        <w:rFonts w:ascii="Montserrat" w:hAnsi="Montserrat"/>
        <w:color w:val="B12028"/>
        <w:sz w:val="36"/>
        <w:szCs w:val="36"/>
      </w:rPr>
    </w:pPr>
    <w:r>
      <w:rPr>
        <w:noProof/>
      </w:rPr>
      <w:drawing>
        <wp:anchor distT="0" distB="0" distL="114300" distR="114300" simplePos="0" relativeHeight="251659264" behindDoc="1" locked="0" layoutInCell="1" allowOverlap="1" wp14:anchorId="2C9E9CBF" wp14:editId="0FB20080">
          <wp:simplePos x="0" y="0"/>
          <wp:positionH relativeFrom="column">
            <wp:posOffset>-619088</wp:posOffset>
          </wp:positionH>
          <wp:positionV relativeFrom="paragraph">
            <wp:posOffset>-28575</wp:posOffset>
          </wp:positionV>
          <wp:extent cx="828601" cy="1211580"/>
          <wp:effectExtent l="0" t="0" r="0" b="7620"/>
          <wp:wrapNone/>
          <wp:docPr id="9" name="Graphic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8601" cy="1211580"/>
                  </a:xfrm>
                  <a:prstGeom prst="rect">
                    <a:avLst/>
                  </a:prstGeom>
                </pic:spPr>
              </pic:pic>
            </a:graphicData>
          </a:graphic>
          <wp14:sizeRelH relativeFrom="margin">
            <wp14:pctWidth>0</wp14:pctWidth>
          </wp14:sizeRelH>
          <wp14:sizeRelV relativeFrom="margin">
            <wp14:pctHeight>0</wp14:pctHeight>
          </wp14:sizeRelV>
        </wp:anchor>
      </w:drawing>
    </w:r>
    <w:r w:rsidR="00DD4515">
      <w:rPr>
        <w:noProof/>
      </w:rPr>
      <w:drawing>
        <wp:anchor distT="0" distB="0" distL="114300" distR="114300" simplePos="0" relativeHeight="251658240" behindDoc="1" locked="0" layoutInCell="1" allowOverlap="1" wp14:anchorId="612FE662" wp14:editId="1B52739A">
          <wp:simplePos x="0" y="0"/>
          <wp:positionH relativeFrom="column">
            <wp:posOffset>371475</wp:posOffset>
          </wp:positionH>
          <wp:positionV relativeFrom="paragraph">
            <wp:posOffset>257175</wp:posOffset>
          </wp:positionV>
          <wp:extent cx="6656832" cy="118872"/>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6656832" cy="118872"/>
                  </a:xfrm>
                  <a:prstGeom prst="rect">
                    <a:avLst/>
                  </a:prstGeom>
                </pic:spPr>
              </pic:pic>
            </a:graphicData>
          </a:graphic>
          <wp14:sizeRelH relativeFrom="margin">
            <wp14:pctWidth>0</wp14:pctWidth>
          </wp14:sizeRelH>
          <wp14:sizeRelV relativeFrom="margin">
            <wp14:pctHeight>0</wp14:pctHeight>
          </wp14:sizeRelV>
        </wp:anchor>
      </w:drawing>
    </w:r>
  </w:p>
  <w:p w14:paraId="337415E3" w14:textId="77777777" w:rsidR="0085457F" w:rsidRPr="00DD4515" w:rsidRDefault="0085457F" w:rsidP="0085457F">
    <w:pPr>
      <w:pStyle w:val="Header"/>
      <w:ind w:firstLine="540"/>
      <w:rPr>
        <w:rFonts w:ascii="Montserrat" w:hAnsi="Montserrat"/>
        <w:color w:val="B12028"/>
        <w:sz w:val="18"/>
        <w:szCs w:val="18"/>
      </w:rPr>
    </w:pPr>
  </w:p>
  <w:p w14:paraId="223C3364" w14:textId="77777777" w:rsidR="00D822B3" w:rsidRPr="00D822B3" w:rsidRDefault="00D822B3" w:rsidP="00D822B3">
    <w:pPr>
      <w:pStyle w:val="Header"/>
      <w:ind w:firstLine="547"/>
      <w:rPr>
        <w:rFonts w:ascii="Montserrat Light" w:hAnsi="Montserrat Light"/>
        <w:sz w:val="34"/>
        <w:szCs w:val="34"/>
      </w:rPr>
    </w:pPr>
    <w:r w:rsidRPr="00D822B3">
      <w:rPr>
        <w:rFonts w:ascii="Montserrat Light" w:hAnsi="Montserrat Light"/>
        <w:color w:val="B12028"/>
        <w:sz w:val="34"/>
        <w:szCs w:val="34"/>
      </w:rPr>
      <w:t>Milwaukee Alumnae Chapter</w:t>
    </w:r>
  </w:p>
  <w:p w14:paraId="4172D974" w14:textId="7E446DFB" w:rsidR="0085457F" w:rsidRPr="00D822B3" w:rsidRDefault="00CC66D8" w:rsidP="00D822B3">
    <w:pPr>
      <w:pStyle w:val="Header"/>
      <w:ind w:firstLine="547"/>
      <w:rPr>
        <w:rFonts w:ascii="Montserrat Medium" w:hAnsi="Montserrat Medium"/>
        <w:color w:val="B12028"/>
        <w:sz w:val="36"/>
        <w:szCs w:val="36"/>
      </w:rPr>
    </w:pPr>
    <w:r w:rsidRPr="00D822B3">
      <w:rPr>
        <w:rFonts w:ascii="Montserrat Medium" w:hAnsi="Montserrat Medium"/>
        <w:color w:val="B12028"/>
        <w:sz w:val="36"/>
        <w:szCs w:val="36"/>
      </w:rPr>
      <w:t>DELTA SIGMA THETA SORORITY,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E383" w14:textId="77777777" w:rsidR="00C56BDD" w:rsidRDefault="00C56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7F"/>
    <w:rsid w:val="000A2829"/>
    <w:rsid w:val="000F4AE8"/>
    <w:rsid w:val="00114134"/>
    <w:rsid w:val="00125BE6"/>
    <w:rsid w:val="003719EC"/>
    <w:rsid w:val="00554885"/>
    <w:rsid w:val="0080608C"/>
    <w:rsid w:val="00807B5C"/>
    <w:rsid w:val="0085457F"/>
    <w:rsid w:val="00C56BDD"/>
    <w:rsid w:val="00C61EA5"/>
    <w:rsid w:val="00CC66D8"/>
    <w:rsid w:val="00CF1849"/>
    <w:rsid w:val="00D72611"/>
    <w:rsid w:val="00D822B3"/>
    <w:rsid w:val="00DD4515"/>
    <w:rsid w:val="00EF1E35"/>
    <w:rsid w:val="00F5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E2BB"/>
  <w15:chartTrackingRefBased/>
  <w15:docId w15:val="{19352355-C68F-467F-A5D7-3F7DFC0C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57F"/>
  </w:style>
  <w:style w:type="paragraph" w:styleId="Footer">
    <w:name w:val="footer"/>
    <w:basedOn w:val="Normal"/>
    <w:link w:val="FooterChar"/>
    <w:uiPriority w:val="99"/>
    <w:unhideWhenUsed/>
    <w:rsid w:val="00854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57F"/>
  </w:style>
  <w:style w:type="paragraph" w:styleId="BalloonText">
    <w:name w:val="Balloon Text"/>
    <w:basedOn w:val="Normal"/>
    <w:link w:val="BalloonTextChar"/>
    <w:uiPriority w:val="99"/>
    <w:semiHidden/>
    <w:unhideWhenUsed/>
    <w:rsid w:val="00854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7F"/>
    <w:rPr>
      <w:rFonts w:ascii="Segoe UI" w:hAnsi="Segoe UI" w:cs="Segoe UI"/>
      <w:sz w:val="18"/>
      <w:szCs w:val="18"/>
    </w:rPr>
  </w:style>
  <w:style w:type="character" w:styleId="Hyperlink">
    <w:name w:val="Hyperlink"/>
    <w:basedOn w:val="DefaultParagraphFont"/>
    <w:uiPriority w:val="99"/>
    <w:unhideWhenUsed/>
    <w:rsid w:val="00114134"/>
    <w:rPr>
      <w:color w:val="0563C1" w:themeColor="hyperlink"/>
      <w:u w:val="single"/>
    </w:rPr>
  </w:style>
  <w:style w:type="character" w:styleId="UnresolvedMention">
    <w:name w:val="Unresolved Mention"/>
    <w:basedOn w:val="DefaultParagraphFont"/>
    <w:uiPriority w:val="99"/>
    <w:semiHidden/>
    <w:unhideWhenUsed/>
    <w:rsid w:val="00114134"/>
    <w:rPr>
      <w:color w:val="605E5C"/>
      <w:shd w:val="clear" w:color="auto" w:fill="E1DFDD"/>
    </w:rPr>
  </w:style>
  <w:style w:type="paragraph" w:customStyle="1" w:styleId="BodyA">
    <w:name w:val="Body A"/>
    <w:rsid w:val="0080608C"/>
    <w:pPr>
      <w:pBdr>
        <w:top w:val="nil"/>
        <w:left w:val="nil"/>
        <w:bottom w:val="nil"/>
        <w:right w:val="nil"/>
        <w:between w:val="nil"/>
        <w:bar w:val="nil"/>
      </w:pBdr>
      <w:spacing w:after="0" w:line="240" w:lineRule="auto"/>
    </w:pPr>
    <w:rPr>
      <w:rFonts w:ascii="Times New Roman" w:eastAsia="Arial Unicode MS" w:hAnsi="Arial Unicode MS" w:cs="Arial Unicode MS"/>
      <w:color w:val="FF0000"/>
      <w:kern w:val="28"/>
      <w:sz w:val="20"/>
      <w:szCs w:val="20"/>
      <w:u w:color="FF0000"/>
      <w:bdr w:val="nil"/>
    </w:rPr>
  </w:style>
  <w:style w:type="table" w:styleId="TableGrid">
    <w:name w:val="Table Grid"/>
    <w:basedOn w:val="TableNormal"/>
    <w:uiPriority w:val="39"/>
    <w:rsid w:val="0080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stchapte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me@dstchapter.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Lashanda Gaines</dc:creator>
  <cp:keywords/>
  <dc:description/>
  <cp:lastModifiedBy>Lashanda Gaines</cp:lastModifiedBy>
  <cp:revision>7</cp:revision>
  <dcterms:created xsi:type="dcterms:W3CDTF">2019-06-11T19:26:00Z</dcterms:created>
  <dcterms:modified xsi:type="dcterms:W3CDTF">2020-03-09T21:53:00Z</dcterms:modified>
</cp:coreProperties>
</file>