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Committee Name: </w:t>
      </w:r>
      <w:r w:rsidDel="00000000" w:rsidR="00000000" w:rsidRPr="00000000">
        <w:rPr>
          <w:rtl w:val="0"/>
        </w:rPr>
        <w:t xml:space="preserve">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Committee Chair(s):  </w:t>
      </w:r>
      <w:r w:rsidDel="00000000" w:rsidR="00000000" w:rsidRPr="00000000">
        <w:rPr>
          <w:rtl w:val="0"/>
        </w:rPr>
        <w:t xml:space="preserve">Kathryn Foster and Khaison Wyandon-Reed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60" w:lineRule="auto"/>
        <w:rPr/>
      </w:pPr>
      <w:r w:rsidDel="00000000" w:rsidR="00000000" w:rsidRPr="00000000">
        <w:rPr>
          <w:b w:val="1"/>
          <w:rtl w:val="0"/>
        </w:rPr>
        <w:t xml:space="preserve">Date/Time of meeting:  </w:t>
      </w:r>
      <w:r w:rsidDel="00000000" w:rsidR="00000000" w:rsidRPr="00000000">
        <w:rPr>
          <w:rtl w:val="0"/>
        </w:rPr>
        <w:t xml:space="preserve">September 21,,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Attendees:  </w:t>
      </w:r>
      <w:r w:rsidDel="00000000" w:rsidR="00000000" w:rsidRPr="00000000">
        <w:rPr>
          <w:rtl w:val="0"/>
        </w:rPr>
        <w:t xml:space="preserve">Jerri Brooks, Avis Gipson, Khaison Wyandon, Deborah Shaw-Boatner, Antonia Crenshaw, Ashley Johnson, Kathryn Foster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Committee Decisions: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(limit 500 characters)</w:t>
      </w:r>
      <w:r w:rsidDel="00000000" w:rsidR="00000000" w:rsidRPr="00000000">
        <w:rPr>
          <w:rtl w:val="0"/>
        </w:rPr>
      </w:r>
    </w:p>
    <w:tbl>
      <w:tblPr>
        <w:tblStyle w:val="Table1"/>
        <w:tblW w:w="10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80"/>
        <w:tblGridChange w:id="0">
          <w:tblGrid>
            <w:gridCol w:w="10780"/>
          </w:tblGrid>
        </w:tblGridChange>
      </w:tblGrid>
      <w:tr>
        <w:trPr>
          <w:cantSplit w:val="0"/>
          <w:trHeight w:val="294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Technology Vision (PENDING):  </w:t>
            </w:r>
            <w:r w:rsidDel="00000000" w:rsidR="00000000" w:rsidRPr="00000000">
              <w:rPr>
                <w:i w:val="1"/>
                <w:rtl w:val="0"/>
              </w:rPr>
              <w:t xml:space="preserve">“To provide simple solutions and quality technology support to the Chapter whether in-person or virtually”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Discussed technical solutions for confirming quorum at in-person meetings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Discussed ideas to make the transition into the Chapter easier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Discussed the Social Media posting process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Research the reason for MailChimp to be a Technology budget line item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to submit for a budget adjustment to account for the WebHosting fee that is due in January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Recommendation(s) to Executive Board: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(limit 500 characters)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128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Requesting to present at the November Chapter Meeting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Next month’s activities: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(limit 500 characters)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186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"/>
              </w:numPr>
              <w:shd w:fill="ffffff" w:val="clear"/>
              <w:ind w:left="72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Working on Canva Part 2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Volunteer Activities (include Date/Participants/Time):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(limit 500 characters)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186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of soror making the committee report: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Kathryn Foster &amp; Kh</w:t>
      </w:r>
      <w:r w:rsidDel="00000000" w:rsidR="00000000" w:rsidRPr="00000000">
        <w:rPr>
          <w:i w:val="1"/>
          <w:rtl w:val="0"/>
        </w:rPr>
        <w:t xml:space="preserve">aison Wyandon-Reed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_______</w:t>
      </w:r>
    </w:p>
    <w:p w:rsidR="00000000" w:rsidDel="00000000" w:rsidP="00000000" w:rsidRDefault="00000000" w:rsidRPr="00000000" w14:paraId="00000020">
      <w:pPr>
        <w:pageBreakBefore w:val="0"/>
        <w:spacing w:after="60" w:lineRule="auto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Date of report to Executive Board/Chapter: </w:t>
      </w:r>
      <w:r w:rsidDel="00000000" w:rsidR="00000000" w:rsidRPr="00000000">
        <w:rPr>
          <w:rtl w:val="0"/>
        </w:rPr>
        <w:t xml:space="preserve">____</w:t>
      </w:r>
      <w:r w:rsidDel="00000000" w:rsidR="00000000" w:rsidRPr="00000000">
        <w:rPr>
          <w:i w:val="1"/>
          <w:rtl w:val="0"/>
        </w:rPr>
        <w:t xml:space="preserve">October 11, 2022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60" w:lineRule="auto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Date/Time of next scheduled committee meeting: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i w:val="1"/>
          <w:rtl w:val="0"/>
        </w:rPr>
        <w:t xml:space="preserve">October 26, 2022 @ 7pm</w:t>
      </w:r>
      <w:r w:rsidDel="00000000" w:rsidR="00000000" w:rsidRPr="00000000">
        <w:rPr>
          <w:rtl w:val="0"/>
        </w:rPr>
        <w:t xml:space="preserve">________________</w:t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ourier New"/>
  <w:font w:name="Courgette">
    <w:embedRegular w:fontKey="{00000000-0000-0000-0000-000000000000}" r:id="rId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</w:tabs>
      <w:spacing w:after="12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ff0000"/>
        <w:sz w:val="36"/>
        <w:szCs w:val="36"/>
        <w:u w:val="none"/>
        <w:shd w:fill="auto" w:val="clear"/>
        <w:vertAlign w:val="baseline"/>
        <w:rtl w:val="0"/>
      </w:rPr>
      <w:t xml:space="preserve">Delta Sigma Theta Sorority, Inc.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</w:tabs>
      <w:spacing w:after="12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gette" w:cs="Courgette" w:eastAsia="Courgette" w:hAnsi="Courgette"/>
        <w:b w:val="0"/>
        <w:i w:val="0"/>
        <w:smallCaps w:val="0"/>
        <w:strike w:val="0"/>
        <w:color w:val="ff0000"/>
        <w:sz w:val="28"/>
        <w:szCs w:val="28"/>
        <w:u w:val="none"/>
        <w:shd w:fill="auto" w:val="clear"/>
        <w:vertAlign w:val="baseline"/>
        <w:rtl w:val="0"/>
      </w:rPr>
      <w:t xml:space="preserve">Austin Alumnae Chapter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a5a5a5" w:space="1" w:sz="4" w:val="single"/>
        <w:right w:space="0" w:sz="0" w:val="nil"/>
        <w:between w:space="0" w:sz="0" w:val="nil"/>
      </w:pBdr>
      <w:shd w:fill="auto" w:val="clear"/>
      <w:tabs>
        <w:tab w:val="left" w:pos="2580"/>
        <w:tab w:val="left" w:pos="2985"/>
      </w:tabs>
      <w:spacing w:after="12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gette" w:cs="Courgette" w:eastAsia="Courgette" w:hAnsi="Courgette"/>
        <w:b w:val="0"/>
        <w:i w:val="0"/>
        <w:smallCaps w:val="0"/>
        <w:strike w:val="0"/>
        <w:color w:val="ff0000"/>
        <w:sz w:val="28"/>
        <w:szCs w:val="28"/>
        <w:u w:val="none"/>
        <w:shd w:fill="auto" w:val="clear"/>
        <w:vertAlign w:val="baseline"/>
        <w:rtl w:val="0"/>
      </w:rPr>
      <w:t xml:space="preserve">Committee Reporting Template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Δ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Δ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Δ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pageBreakBefore w:val="0"/>
      <w:jc w:val="center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