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Austin Alumnae Short Year Calendar (Aug - December 2023)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August  2023</w:t>
      </w:r>
    </w:p>
    <w:tbl>
      <w:tblPr>
        <w:tblStyle w:val="Table1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675"/>
        <w:gridCol w:w="4965"/>
        <w:gridCol w:w="990"/>
        <w:tblGridChange w:id="0">
          <w:tblGrid>
            <w:gridCol w:w="1530"/>
            <w:gridCol w:w="2340"/>
            <w:gridCol w:w="3675"/>
            <w:gridCol w:w="4965"/>
            <w:gridCol w:w="990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3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6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8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A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0C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8/15/2023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Executive Board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6:00 – 8:00 pm; 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8/26/2023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Retreat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20" w:lineRule="auto"/>
              <w:rPr/>
            </w:pPr>
            <w:r w:rsidDel="00000000" w:rsidR="00000000" w:rsidRPr="00000000">
              <w:rPr>
                <w:rtl w:val="0"/>
              </w:rPr>
              <w:t xml:space="preserve">6:30 – 8:30 pm; Location: </w:t>
            </w: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Summers Mill - 7441 FM 1123</w:t>
            </w:r>
            <w:r w:rsidDel="00000000" w:rsidR="00000000" w:rsidRPr="00000000">
              <w:rPr>
                <w:color w:val="2c3345"/>
                <w:rtl w:val="0"/>
              </w:rPr>
              <w:t xml:space="preserve">, </w:t>
            </w: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Belton, TX 76513; </w:t>
            </w:r>
            <w:r w:rsidDel="00000000" w:rsidR="00000000" w:rsidRPr="00000000">
              <w:rPr>
                <w:rtl w:val="0"/>
              </w:rPr>
              <w:t xml:space="preserve">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8/27/2023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Retreat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10:00 am – 2:00 pm         </w:t>
            </w:r>
          </w:p>
          <w:p w:rsidR="00000000" w:rsidDel="00000000" w:rsidP="00000000" w:rsidRDefault="00000000" w:rsidRPr="00000000" w14:paraId="0000001C">
            <w:pPr>
              <w:spacing w:after="20" w:lineRule="auto"/>
              <w:rPr/>
            </w:pP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Summers Mill - 7441 FM 1123</w:t>
            </w:r>
            <w:r w:rsidDel="00000000" w:rsidR="00000000" w:rsidRPr="00000000">
              <w:rPr>
                <w:color w:val="2c3345"/>
                <w:rtl w:val="0"/>
              </w:rPr>
              <w:br w:type="textWrapping"/>
            </w:r>
            <w:r w:rsidDel="00000000" w:rsidR="00000000" w:rsidRPr="00000000">
              <w:rPr>
                <w:color w:val="2c3345"/>
                <w:highlight w:val="white"/>
                <w:rtl w:val="0"/>
              </w:rPr>
              <w:t xml:space="preserve">Belton, TX 76513 </w:t>
            </w:r>
            <w:r w:rsidDel="00000000" w:rsidR="00000000" w:rsidRPr="00000000">
              <w:rPr>
                <w:rtl w:val="0"/>
              </w:rPr>
              <w:t xml:space="preserve">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September  2023</w:t>
      </w:r>
    </w:p>
    <w:tbl>
      <w:tblPr>
        <w:tblStyle w:val="Table2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870"/>
        <w:gridCol w:w="4785"/>
        <w:gridCol w:w="975"/>
        <w:tblGridChange w:id="0">
          <w:tblGrid>
            <w:gridCol w:w="1530"/>
            <w:gridCol w:w="2340"/>
            <w:gridCol w:w="3870"/>
            <w:gridCol w:w="4785"/>
            <w:gridCol w:w="97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1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4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6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8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2A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Arts and Letters - Inside Books Donation </w:t>
            </w:r>
            <w:r w:rsidDel="00000000" w:rsidR="00000000" w:rsidRPr="00000000">
              <w:rPr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Volunteer Opportunity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Inside Books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9/16/2023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Monthly Book Club (3rd Saturday of every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2pm; Black Pearl </w:t>
            </w:r>
          </w:p>
          <w:p w:rsidR="00000000" w:rsidDel="00000000" w:rsidP="00000000" w:rsidRDefault="00000000" w:rsidRPr="00000000" w14:paraId="0000003C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Bookstore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9/19/2023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Political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National Voter Registration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TBD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9/19/2023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6:00 – 8:00 pm; Virtual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9/21/2023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1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ERT Disaster Preparedness Campaign - for awareness &amp; preparedness (e.g., red envelopes and first aid kits)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Time – N/A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9/22/2023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Political Awareness &amp; Involvement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Justice Weekend – September 22nd – 24th. Voter Registration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Justice Weekend – September 22nd – 24th. Voter Registration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7" w:lineRule="auto"/>
              <w:ind w:right="42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Social Justice Weekend – September 22nd – 24th. Voter Registration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Time – TBD (evening); </w:t>
            </w:r>
          </w:p>
          <w:p w:rsidR="00000000" w:rsidDel="00000000" w:rsidP="00000000" w:rsidRDefault="00000000" w:rsidRPr="00000000" w14:paraId="00000056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sites TBD (football games)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9/23/2023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right="42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Time – TBD (evening); </w:t>
            </w:r>
          </w:p>
          <w:p w:rsidR="00000000" w:rsidDel="00000000" w:rsidP="00000000" w:rsidRDefault="00000000" w:rsidRPr="00000000" w14:paraId="0000005C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sites TBD (football games)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9/24/2023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42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Time – TBD (morning); sites TBD (churches)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11" w:lineRule="auto"/>
              <w:ind w:left="71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9/23/2023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Arts and Letters - Author 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9/30/2023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- GEMS/Academy: Orientation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TBD; Location: TBD 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October  2023</w:t>
      </w:r>
    </w:p>
    <w:tbl>
      <w:tblPr>
        <w:tblStyle w:val="Table3"/>
        <w:tblW w:w="13500.0" w:type="dxa"/>
        <w:jc w:val="left"/>
        <w:tblInd w:w="-539.0" w:type="dxa"/>
        <w:tblLayout w:type="fixed"/>
        <w:tblLook w:val="0400"/>
      </w:tblPr>
      <w:tblGrid>
        <w:gridCol w:w="1680"/>
        <w:gridCol w:w="2325"/>
        <w:gridCol w:w="3690"/>
        <w:gridCol w:w="4770"/>
        <w:gridCol w:w="1035"/>
        <w:tblGridChange w:id="0">
          <w:tblGrid>
            <w:gridCol w:w="1680"/>
            <w:gridCol w:w="2325"/>
            <w:gridCol w:w="3690"/>
            <w:gridCol w:w="4770"/>
            <w:gridCol w:w="103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6E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43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1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41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3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right="462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5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right="40"/>
              <w:jc w:val="center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77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71" w:firstLine="0"/>
              <w:rPr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10/3/2023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Political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Action: National Night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10/7/2023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10/12/2023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PPD Meeting: Supporting FY 2024 Programming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– 8:00 pm; 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10/14/2023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1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GEMS/Academy: Financial Fortitude – Financing for College/Dollars </w:t>
            </w:r>
            <w:r w:rsidDel="00000000" w:rsidR="00000000" w:rsidRPr="00000000">
              <w:rPr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Cents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TBD; Location: TBD – in person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10/17/2023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– 8:00 pm; Virtual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11" w:lineRule="auto"/>
              <w:ind w:left="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November  2023</w:t>
      </w:r>
    </w:p>
    <w:tbl>
      <w:tblPr>
        <w:tblStyle w:val="Table4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885"/>
        <w:gridCol w:w="4680"/>
        <w:gridCol w:w="1065"/>
        <w:tblGridChange w:id="0">
          <w:tblGrid>
            <w:gridCol w:w="1530"/>
            <w:gridCol w:w="2340"/>
            <w:gridCol w:w="3885"/>
            <w:gridCol w:w="4680"/>
            <w:gridCol w:w="1065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6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9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B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D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9F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&amp; Mental Health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Mental Health Webinar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pm – 8:00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Zoom (virtual)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11/4/2023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11/4/2023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Delta Red Carpet Event – Reserve local movie theater for Natl Arts &amp; Letters Commission Movie (fundraiser)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TBD; Location: TBD 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11/7/2023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Political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ELECTION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Various locations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EMBODI Conference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(day); Location: TBD 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GEMS/Academy: Capitol Area Foodbank </w:t>
            </w:r>
            <w:r w:rsidDel="00000000" w:rsidR="00000000" w:rsidRPr="00000000">
              <w:rPr>
                <w:rtl w:val="0"/>
              </w:rPr>
              <w:t xml:space="preserve">volunteer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opportunity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(day); Capitol Area Foodbank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Jazz at St. James – Arts &amp; Letters volunteer opportunity for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(evening); St.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James Episcopal Church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11/12/2023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Services – Reclamation 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(day); Location: TBD 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11/21/2023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– 8:00 pm; Virtual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11/25/2023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Economic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Business Saturday – Social Media Campaign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– TBD (day); No Location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December 2023</w:t>
      </w:r>
    </w:p>
    <w:tbl>
      <w:tblPr>
        <w:tblStyle w:val="Table5"/>
        <w:tblW w:w="13500.0" w:type="dxa"/>
        <w:jc w:val="left"/>
        <w:tblInd w:w="-539.0" w:type="dxa"/>
        <w:tblLayout w:type="fixed"/>
        <w:tblLook w:val="0400"/>
      </w:tblPr>
      <w:tblGrid>
        <w:gridCol w:w="1530"/>
        <w:gridCol w:w="2340"/>
        <w:gridCol w:w="3780"/>
        <w:gridCol w:w="4740"/>
        <w:gridCol w:w="1110"/>
        <w:tblGridChange w:id="0">
          <w:tblGrid>
            <w:gridCol w:w="1530"/>
            <w:gridCol w:w="2340"/>
            <w:gridCol w:w="3780"/>
            <w:gridCol w:w="4740"/>
            <w:gridCol w:w="1110"/>
          </w:tblGrid>
        </w:tblGridChange>
      </w:tblGrid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8">
            <w:pPr>
              <w:ind w:right="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9" w:lineRule="auto"/>
              <w:ind w:right="5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ATE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right="43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CTIVITY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VENT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B">
            <w:pPr>
              <w:spacing w:after="7" w:lineRule="auto"/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right="4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ROGRAMMATIC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HRUST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D">
            <w:pPr>
              <w:spacing w:after="17" w:lineRule="auto"/>
              <w:ind w:right="424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right="462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NITIATIVE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DF">
            <w:pPr>
              <w:spacing w:after="20" w:lineRule="auto"/>
              <w:jc w:val="right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right="4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IME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OCATION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</w:tcPr>
          <w:p w:rsidR="00000000" w:rsidDel="00000000" w:rsidP="00000000" w:rsidRDefault="00000000" w:rsidRPr="00000000" w14:paraId="000000E1">
            <w:pPr>
              <w:spacing w:after="11" w:lineRule="auto"/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7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NGOING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(Y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/N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International Awareness &amp; Involvement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World AIDS Day Seminar 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pm – 8:00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TBD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Spectrum Theatre – Arts &amp; Letters volunteer opportunity for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(evening); Spectrum Theatre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12/2/2023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Chapter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 – 12:00 pm;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12/2/2023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Jingle &amp; Mingle – Membership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 </w:t>
            </w:r>
            <w:r w:rsidDel="00000000" w:rsidR="00000000" w:rsidRPr="00000000">
              <w:rPr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2pm; </w:t>
            </w:r>
          </w:p>
          <w:p w:rsidR="00000000" w:rsidDel="00000000" w:rsidP="00000000" w:rsidRDefault="00000000" w:rsidRPr="00000000" w14:paraId="000000F8">
            <w:pPr>
              <w:spacing w:after="2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6018 Wilhelmina Delco Dr., Austin, TX </w:t>
            </w:r>
            <w:r w:rsidDel="00000000" w:rsidR="00000000" w:rsidRPr="00000000">
              <w:rPr>
                <w:rtl w:val="0"/>
              </w:rPr>
              <w:t xml:space="preserve">– in person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White Christmas </w:t>
            </w:r>
            <w:r w:rsidDel="00000000" w:rsidR="00000000" w:rsidRPr="00000000">
              <w:rPr>
                <w:rtl w:val="0"/>
              </w:rPr>
              <w:t xml:space="preserve">– Membership Services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am – 12:00 pm; various locations/homes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Educational Awareness &amp; Involvement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19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Initiative: GEMS/Academy: Civic Engagement &amp; Voter Registration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(day); Location: TBD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12/11/2023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Educational Awareness &amp; Involvement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Youth Initiative – Early Childhood Literacy: Reading Contest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ind w:left="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Time TBD (day);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 School TBD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ind w:right="6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12/19/2023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7" w:lineRule="auto"/>
              <w:ind w:right="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after="17" w:lineRule="auto"/>
              <w:ind w:right="424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yellow"/>
                <w:rtl w:val="0"/>
              </w:rPr>
              <w:t xml:space="preserve">Executive Board Meeting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– 8:00 pm Virtual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spacing w:after="11" w:lineRule="auto"/>
              <w:ind w:left="71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rsid w:val="008A680D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48.0" w:type="dxa"/>
        <w:left w:w="107.0" w:type="dxa"/>
        <w:bottom w:w="0.0" w:type="dxa"/>
        <w:right w:w="6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TWmEpYNPkVPcQvflqXrn7GxZw==">CgMxLjA4AHIhMU5sM2E2Q2xGTVJ4dTQwUThZUHFhYld5X2twX1BqaGds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2023-08-15T13:30:00Z</dcterms:created>
  <dc:creator>Hanson, Kacey</dc:creator>
</cp:coreProperties>
</file>